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68A71A2E"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241E8A">
              <w:t>0</w:t>
            </w:r>
            <w:r w:rsidRPr="004D3578">
              <w:t>.</w:t>
            </w:r>
            <w:r w:rsidR="00B662E3">
              <w:t>2</w:t>
            </w:r>
            <w:r w:rsidRPr="004D3578">
              <w:t xml:space="preserve"> </w:t>
            </w:r>
            <w:r w:rsidRPr="00133525">
              <w:rPr>
                <w:sz w:val="32"/>
              </w:rPr>
              <w:t>(</w:t>
            </w:r>
            <w:r w:rsidR="00241E8A">
              <w:rPr>
                <w:sz w:val="32"/>
              </w:rPr>
              <w:t>2019</w:t>
            </w:r>
            <w:r w:rsidRPr="00133525">
              <w:rPr>
                <w:sz w:val="32"/>
              </w:rPr>
              <w:t>-</w:t>
            </w:r>
            <w:r w:rsidR="00241E8A">
              <w:rPr>
                <w:sz w:val="32"/>
              </w:rPr>
              <w:t>07</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1"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1"/>
    </w:tbl>
    <w:p w14:paraId="06A38FFE" w14:textId="77777777" w:rsidR="00080512" w:rsidRPr="004D3578" w:rsidRDefault="00080512">
      <w:pPr>
        <w:pStyle w:val="TT"/>
      </w:pPr>
      <w:r w:rsidRPr="004D3578">
        <w:br w:type="page"/>
      </w:r>
      <w:r w:rsidRPr="004D3578">
        <w:lastRenderedPageBreak/>
        <w:t>Contents</w:t>
      </w:r>
    </w:p>
    <w:p w14:paraId="69DC2D5E" w14:textId="02FA9925" w:rsidR="00DA44B0" w:rsidRPr="00DA44B0"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DA44B0">
        <w:t>Foreword</w:t>
      </w:r>
      <w:r w:rsidR="00DA44B0">
        <w:tab/>
      </w:r>
      <w:r w:rsidR="00DA44B0">
        <w:fldChar w:fldCharType="begin"/>
      </w:r>
      <w:r w:rsidR="00DA44B0">
        <w:instrText xml:space="preserve"> PAGEREF _Toc13151661 \h </w:instrText>
      </w:r>
      <w:r w:rsidR="00DA44B0">
        <w:fldChar w:fldCharType="separate"/>
      </w:r>
      <w:r w:rsidR="00DA44B0">
        <w:t>4</w:t>
      </w:r>
      <w:r w:rsidR="00DA44B0">
        <w:fldChar w:fldCharType="end"/>
      </w:r>
    </w:p>
    <w:p w14:paraId="3EC5544D" w14:textId="294124B2" w:rsidR="00DA44B0" w:rsidRPr="00DA44B0" w:rsidRDefault="00DA44B0">
      <w:pPr>
        <w:pStyle w:val="TOC1"/>
        <w:rPr>
          <w:rFonts w:asciiTheme="minorHAnsi" w:eastAsiaTheme="minorEastAsia" w:hAnsiTheme="minorHAnsi" w:cstheme="minorBidi"/>
          <w:szCs w:val="22"/>
          <w:lang w:val="en-US" w:eastAsia="de-DE"/>
        </w:rPr>
      </w:pPr>
      <w:r>
        <w:t>1</w:t>
      </w:r>
      <w:r w:rsidRPr="00DA44B0">
        <w:rPr>
          <w:rFonts w:asciiTheme="minorHAnsi" w:eastAsiaTheme="minorEastAsia" w:hAnsiTheme="minorHAnsi" w:cstheme="minorBidi"/>
          <w:szCs w:val="22"/>
          <w:lang w:val="en-US" w:eastAsia="de-DE"/>
        </w:rPr>
        <w:tab/>
      </w:r>
      <w:r>
        <w:t>Scope</w:t>
      </w:r>
      <w:r>
        <w:tab/>
      </w:r>
      <w:r>
        <w:fldChar w:fldCharType="begin"/>
      </w:r>
      <w:r>
        <w:instrText xml:space="preserve"> PAGEREF _Toc13151662 \h </w:instrText>
      </w:r>
      <w:r>
        <w:fldChar w:fldCharType="separate"/>
      </w:r>
      <w:r>
        <w:t>5</w:t>
      </w:r>
      <w:r>
        <w:fldChar w:fldCharType="end"/>
      </w:r>
    </w:p>
    <w:p w14:paraId="333FF00E" w14:textId="68FE96E5" w:rsidR="00DA44B0" w:rsidRPr="00DA44B0" w:rsidRDefault="00DA44B0">
      <w:pPr>
        <w:pStyle w:val="TOC1"/>
        <w:rPr>
          <w:rFonts w:asciiTheme="minorHAnsi" w:eastAsiaTheme="minorEastAsia" w:hAnsiTheme="minorHAnsi" w:cstheme="minorBidi"/>
          <w:szCs w:val="22"/>
          <w:lang w:val="en-US" w:eastAsia="de-DE"/>
        </w:rPr>
      </w:pPr>
      <w:r>
        <w:t>2</w:t>
      </w:r>
      <w:r w:rsidRPr="00DA44B0">
        <w:rPr>
          <w:rFonts w:asciiTheme="minorHAnsi" w:eastAsiaTheme="minorEastAsia" w:hAnsiTheme="minorHAnsi" w:cstheme="minorBidi"/>
          <w:szCs w:val="22"/>
          <w:lang w:val="en-US" w:eastAsia="de-DE"/>
        </w:rPr>
        <w:tab/>
      </w:r>
      <w:r>
        <w:t>References</w:t>
      </w:r>
      <w:r>
        <w:tab/>
      </w:r>
      <w:r>
        <w:fldChar w:fldCharType="begin"/>
      </w:r>
      <w:r>
        <w:instrText xml:space="preserve"> PAGEREF _Toc13151663 \h </w:instrText>
      </w:r>
      <w:r>
        <w:fldChar w:fldCharType="separate"/>
      </w:r>
      <w:r>
        <w:t>5</w:t>
      </w:r>
      <w:r>
        <w:fldChar w:fldCharType="end"/>
      </w:r>
    </w:p>
    <w:p w14:paraId="36E91A02" w14:textId="705DA3E0" w:rsidR="00DA44B0" w:rsidRPr="00DA44B0" w:rsidRDefault="00DA44B0">
      <w:pPr>
        <w:pStyle w:val="TOC1"/>
        <w:rPr>
          <w:rFonts w:asciiTheme="minorHAnsi" w:eastAsiaTheme="minorEastAsia" w:hAnsiTheme="minorHAnsi" w:cstheme="minorBidi"/>
          <w:szCs w:val="22"/>
          <w:lang w:val="en-US" w:eastAsia="de-DE"/>
        </w:rPr>
      </w:pPr>
      <w:r>
        <w:t>3</w:t>
      </w:r>
      <w:r w:rsidRPr="00DA44B0">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_Toc13151664 \h </w:instrText>
      </w:r>
      <w:r>
        <w:fldChar w:fldCharType="separate"/>
      </w:r>
      <w:r>
        <w:t>5</w:t>
      </w:r>
      <w:r>
        <w:fldChar w:fldCharType="end"/>
      </w:r>
    </w:p>
    <w:p w14:paraId="27979F29" w14:textId="38B97E6A" w:rsidR="00DA44B0" w:rsidRPr="00DA44B0" w:rsidRDefault="00DA44B0">
      <w:pPr>
        <w:pStyle w:val="TOC2"/>
        <w:rPr>
          <w:rFonts w:asciiTheme="minorHAnsi" w:eastAsiaTheme="minorEastAsia" w:hAnsiTheme="minorHAnsi" w:cstheme="minorBidi"/>
          <w:sz w:val="22"/>
          <w:szCs w:val="22"/>
          <w:lang w:val="en-US" w:eastAsia="de-DE"/>
        </w:rPr>
      </w:pPr>
      <w:r>
        <w:t>3.1</w:t>
      </w:r>
      <w:r w:rsidRPr="00DA44B0">
        <w:rPr>
          <w:rFonts w:asciiTheme="minorHAnsi" w:eastAsiaTheme="minorEastAsia" w:hAnsiTheme="minorHAnsi" w:cstheme="minorBidi"/>
          <w:sz w:val="22"/>
          <w:szCs w:val="22"/>
          <w:lang w:val="en-US" w:eastAsia="de-DE"/>
        </w:rPr>
        <w:tab/>
      </w:r>
      <w:r>
        <w:t>Terms</w:t>
      </w:r>
      <w:r>
        <w:tab/>
      </w:r>
      <w:r>
        <w:fldChar w:fldCharType="begin"/>
      </w:r>
      <w:r>
        <w:instrText xml:space="preserve"> PAGEREF _Toc13151665 \h </w:instrText>
      </w:r>
      <w:r>
        <w:fldChar w:fldCharType="separate"/>
      </w:r>
      <w:r>
        <w:t>5</w:t>
      </w:r>
      <w:r>
        <w:fldChar w:fldCharType="end"/>
      </w:r>
    </w:p>
    <w:p w14:paraId="7EC1B8F7" w14:textId="60361C11" w:rsidR="00DA44B0" w:rsidRPr="00DA44B0" w:rsidRDefault="00DA44B0">
      <w:pPr>
        <w:pStyle w:val="TOC2"/>
        <w:rPr>
          <w:rFonts w:asciiTheme="minorHAnsi" w:eastAsiaTheme="minorEastAsia" w:hAnsiTheme="minorHAnsi" w:cstheme="minorBidi"/>
          <w:sz w:val="22"/>
          <w:szCs w:val="22"/>
          <w:lang w:val="en-US" w:eastAsia="de-DE"/>
        </w:rPr>
      </w:pPr>
      <w:r>
        <w:t>3.2</w:t>
      </w:r>
      <w:r w:rsidRPr="00DA44B0">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_Toc13151666 \h </w:instrText>
      </w:r>
      <w:r>
        <w:fldChar w:fldCharType="separate"/>
      </w:r>
      <w:r>
        <w:t>5</w:t>
      </w:r>
      <w:r>
        <w:fldChar w:fldCharType="end"/>
      </w:r>
    </w:p>
    <w:p w14:paraId="68E1CA19" w14:textId="1A089489" w:rsidR="00DA44B0" w:rsidRPr="00DA44B0" w:rsidRDefault="00DA44B0">
      <w:pPr>
        <w:pStyle w:val="TOC1"/>
        <w:rPr>
          <w:rFonts w:asciiTheme="minorHAnsi" w:eastAsiaTheme="minorEastAsia" w:hAnsiTheme="minorHAnsi" w:cstheme="minorBidi"/>
          <w:szCs w:val="22"/>
          <w:lang w:val="en-US" w:eastAsia="de-DE"/>
        </w:rPr>
      </w:pPr>
      <w:r>
        <w:t>4</w:t>
      </w:r>
      <w:r w:rsidRPr="00DA44B0">
        <w:rPr>
          <w:rFonts w:asciiTheme="minorHAnsi" w:eastAsiaTheme="minorEastAsia" w:hAnsiTheme="minorHAnsi" w:cstheme="minorBidi"/>
          <w:szCs w:val="22"/>
          <w:lang w:val="en-US" w:eastAsia="de-DE"/>
        </w:rPr>
        <w:tab/>
      </w:r>
      <w:r>
        <w:t>Overview</w:t>
      </w:r>
      <w:r>
        <w:tab/>
      </w:r>
      <w:r>
        <w:fldChar w:fldCharType="begin"/>
      </w:r>
      <w:r>
        <w:instrText xml:space="preserve"> PAGEREF _Toc13151667 \h </w:instrText>
      </w:r>
      <w:r>
        <w:fldChar w:fldCharType="separate"/>
      </w:r>
      <w:r>
        <w:t>6</w:t>
      </w:r>
      <w:r>
        <w:fldChar w:fldCharType="end"/>
      </w:r>
    </w:p>
    <w:p w14:paraId="3913105A" w14:textId="2E3A83E3" w:rsidR="00DA44B0" w:rsidRPr="00DA44B0" w:rsidRDefault="00DA44B0">
      <w:pPr>
        <w:pStyle w:val="TOC1"/>
        <w:rPr>
          <w:rFonts w:asciiTheme="minorHAnsi" w:eastAsiaTheme="minorEastAsia" w:hAnsiTheme="minorHAnsi" w:cstheme="minorBidi"/>
          <w:szCs w:val="22"/>
          <w:lang w:val="en-US" w:eastAsia="de-DE"/>
        </w:rPr>
      </w:pPr>
      <w:r>
        <w:t>5</w:t>
      </w:r>
      <w:r w:rsidRPr="00DA44B0">
        <w:rPr>
          <w:rFonts w:asciiTheme="minorHAnsi" w:eastAsiaTheme="minorEastAsia" w:hAnsiTheme="minorHAnsi" w:cstheme="minorBidi"/>
          <w:szCs w:val="22"/>
          <w:lang w:val="en-US" w:eastAsia="de-DE"/>
        </w:rPr>
        <w:tab/>
      </w:r>
      <w:r>
        <w:t>Media Capabilities</w:t>
      </w:r>
      <w:r>
        <w:tab/>
      </w:r>
      <w:r>
        <w:fldChar w:fldCharType="begin"/>
      </w:r>
      <w:r>
        <w:instrText xml:space="preserve"> PAGEREF _Toc13151668 \h </w:instrText>
      </w:r>
      <w:r>
        <w:fldChar w:fldCharType="separate"/>
      </w:r>
      <w:r>
        <w:t>6</w:t>
      </w:r>
      <w:r>
        <w:fldChar w:fldCharType="end"/>
      </w:r>
    </w:p>
    <w:p w14:paraId="2B671C6C" w14:textId="315739B7" w:rsidR="00DA44B0" w:rsidRPr="00DA44B0" w:rsidRDefault="00DA44B0">
      <w:pPr>
        <w:pStyle w:val="TOC2"/>
        <w:rPr>
          <w:rFonts w:asciiTheme="minorHAnsi" w:eastAsiaTheme="minorEastAsia" w:hAnsiTheme="minorHAnsi" w:cstheme="minorBidi"/>
          <w:sz w:val="22"/>
          <w:szCs w:val="22"/>
          <w:lang w:val="en-US" w:eastAsia="de-DE"/>
        </w:rPr>
      </w:pPr>
      <w:r>
        <w:t>5.1</w:t>
      </w:r>
      <w:r w:rsidRPr="00DA44B0">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_Toc13151669 \h </w:instrText>
      </w:r>
      <w:r>
        <w:fldChar w:fldCharType="separate"/>
      </w:r>
      <w:r>
        <w:t>6</w:t>
      </w:r>
      <w:r>
        <w:fldChar w:fldCharType="end"/>
      </w:r>
    </w:p>
    <w:p w14:paraId="2DBA18E7" w14:textId="22299465" w:rsidR="00DA44B0" w:rsidRPr="00DA44B0" w:rsidRDefault="00DA44B0">
      <w:pPr>
        <w:pStyle w:val="TOC2"/>
        <w:rPr>
          <w:rFonts w:asciiTheme="minorHAnsi" w:eastAsiaTheme="minorEastAsia" w:hAnsiTheme="minorHAnsi" w:cstheme="minorBidi"/>
          <w:sz w:val="22"/>
          <w:szCs w:val="22"/>
          <w:lang w:val="en-US" w:eastAsia="de-DE"/>
        </w:rPr>
      </w:pPr>
      <w:r>
        <w:t>5.2</w:t>
      </w:r>
      <w:r w:rsidRPr="00DA44B0">
        <w:rPr>
          <w:rFonts w:asciiTheme="minorHAnsi" w:eastAsiaTheme="minorEastAsia" w:hAnsiTheme="minorHAnsi" w:cstheme="minorBidi"/>
          <w:sz w:val="22"/>
          <w:szCs w:val="22"/>
          <w:lang w:val="en-US" w:eastAsia="de-DE"/>
        </w:rPr>
        <w:tab/>
      </w:r>
      <w:r>
        <w:t>Speech Media Capabilities</w:t>
      </w:r>
      <w:r>
        <w:tab/>
      </w:r>
      <w:r>
        <w:fldChar w:fldCharType="begin"/>
      </w:r>
      <w:r>
        <w:instrText xml:space="preserve"> PAGEREF _Toc13151670 \h </w:instrText>
      </w:r>
      <w:r>
        <w:fldChar w:fldCharType="separate"/>
      </w:r>
      <w:r>
        <w:t>6</w:t>
      </w:r>
      <w:r>
        <w:fldChar w:fldCharType="end"/>
      </w:r>
    </w:p>
    <w:p w14:paraId="575A1C33" w14:textId="6D0E1C40" w:rsidR="00DA44B0" w:rsidRPr="00DA44B0" w:rsidRDefault="00DA44B0">
      <w:pPr>
        <w:pStyle w:val="TOC2"/>
        <w:rPr>
          <w:rFonts w:asciiTheme="minorHAnsi" w:eastAsiaTheme="minorEastAsia" w:hAnsiTheme="minorHAnsi" w:cstheme="minorBidi"/>
          <w:sz w:val="22"/>
          <w:szCs w:val="22"/>
          <w:lang w:val="en-US" w:eastAsia="de-DE"/>
        </w:rPr>
      </w:pPr>
      <w:r>
        <w:t>5.3</w:t>
      </w:r>
      <w:r w:rsidRPr="00DA44B0">
        <w:rPr>
          <w:rFonts w:asciiTheme="minorHAnsi" w:eastAsiaTheme="minorEastAsia" w:hAnsiTheme="minorHAnsi" w:cstheme="minorBidi"/>
          <w:sz w:val="22"/>
          <w:szCs w:val="22"/>
          <w:lang w:val="en-US" w:eastAsia="de-DE"/>
        </w:rPr>
        <w:tab/>
      </w:r>
      <w:r>
        <w:t>Audio Media Capabilities</w:t>
      </w:r>
      <w:r>
        <w:tab/>
      </w:r>
      <w:r>
        <w:fldChar w:fldCharType="begin"/>
      </w:r>
      <w:r>
        <w:instrText xml:space="preserve"> PAGEREF _Toc13151671 \h </w:instrText>
      </w:r>
      <w:r>
        <w:fldChar w:fldCharType="separate"/>
      </w:r>
      <w:r>
        <w:t>6</w:t>
      </w:r>
      <w:r>
        <w:fldChar w:fldCharType="end"/>
      </w:r>
    </w:p>
    <w:p w14:paraId="36F8B8E7" w14:textId="5D78B0CE" w:rsidR="00DA44B0" w:rsidRPr="00DA44B0" w:rsidRDefault="00DA44B0">
      <w:pPr>
        <w:pStyle w:val="TOC1"/>
        <w:rPr>
          <w:rFonts w:asciiTheme="minorHAnsi" w:eastAsiaTheme="minorEastAsia" w:hAnsiTheme="minorHAnsi" w:cstheme="minorBidi"/>
          <w:szCs w:val="22"/>
          <w:lang w:val="en-US" w:eastAsia="de-DE"/>
        </w:rPr>
      </w:pPr>
      <w:r>
        <w:t>6</w:t>
      </w:r>
      <w:r w:rsidRPr="00DA44B0">
        <w:rPr>
          <w:rFonts w:asciiTheme="minorHAnsi" w:eastAsiaTheme="minorEastAsia" w:hAnsiTheme="minorHAnsi" w:cstheme="minorBidi"/>
          <w:szCs w:val="22"/>
          <w:lang w:val="en-US" w:eastAsia="de-DE"/>
        </w:rPr>
        <w:tab/>
      </w:r>
      <w:r>
        <w:t>Operation Points</w:t>
      </w:r>
      <w:r>
        <w:tab/>
      </w:r>
      <w:r>
        <w:fldChar w:fldCharType="begin"/>
      </w:r>
      <w:r>
        <w:instrText xml:space="preserve"> PAGEREF _Toc13151672 \h </w:instrText>
      </w:r>
      <w:r>
        <w:fldChar w:fldCharType="separate"/>
      </w:r>
      <w:r>
        <w:t>6</w:t>
      </w:r>
      <w:r>
        <w:fldChar w:fldCharType="end"/>
      </w:r>
    </w:p>
    <w:p w14:paraId="7EDA50BA" w14:textId="03B492B2" w:rsidR="00DA44B0" w:rsidRPr="00DA44B0" w:rsidRDefault="00DA44B0">
      <w:pPr>
        <w:pStyle w:val="TOC2"/>
        <w:rPr>
          <w:rFonts w:asciiTheme="minorHAnsi" w:eastAsiaTheme="minorEastAsia" w:hAnsiTheme="minorHAnsi" w:cstheme="minorBidi"/>
          <w:sz w:val="22"/>
          <w:szCs w:val="22"/>
          <w:lang w:val="en-US" w:eastAsia="de-DE"/>
        </w:rPr>
      </w:pPr>
      <w:r>
        <w:t>6.1</w:t>
      </w:r>
      <w:r w:rsidRPr="00DA44B0">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_Toc13151673 \h </w:instrText>
      </w:r>
      <w:r>
        <w:fldChar w:fldCharType="separate"/>
      </w:r>
      <w:r>
        <w:t>6</w:t>
      </w:r>
      <w:r>
        <w:fldChar w:fldCharType="end"/>
      </w:r>
    </w:p>
    <w:p w14:paraId="1857F578" w14:textId="4E988AEF" w:rsidR="00DA44B0" w:rsidRPr="00DA44B0" w:rsidRDefault="00DA44B0">
      <w:pPr>
        <w:pStyle w:val="TOC2"/>
        <w:rPr>
          <w:rFonts w:asciiTheme="minorHAnsi" w:eastAsiaTheme="minorEastAsia" w:hAnsiTheme="minorHAnsi" w:cstheme="minorBidi"/>
          <w:sz w:val="22"/>
          <w:szCs w:val="22"/>
          <w:lang w:val="en-US" w:eastAsia="de-DE"/>
        </w:rPr>
      </w:pPr>
      <w:r>
        <w:t>6.2</w:t>
      </w:r>
      <w:r w:rsidRPr="00DA44B0">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_Toc13151674 \h </w:instrText>
      </w:r>
      <w:r>
        <w:fldChar w:fldCharType="separate"/>
      </w:r>
      <w:r>
        <w:t>7</w:t>
      </w:r>
      <w:r>
        <w:fldChar w:fldCharType="end"/>
      </w:r>
    </w:p>
    <w:p w14:paraId="0170C6DA" w14:textId="57F8CE4A" w:rsidR="00DA44B0" w:rsidRPr="00DA44B0" w:rsidRDefault="00DA44B0">
      <w:pPr>
        <w:pStyle w:val="TOC3"/>
        <w:rPr>
          <w:rFonts w:asciiTheme="minorHAnsi" w:eastAsiaTheme="minorEastAsia" w:hAnsiTheme="minorHAnsi" w:cstheme="minorBidi"/>
          <w:sz w:val="22"/>
          <w:szCs w:val="22"/>
          <w:lang w:val="en-US" w:eastAsia="de-DE"/>
        </w:rPr>
      </w:pPr>
      <w:r>
        <w:t>6.2.1</w:t>
      </w:r>
      <w:r w:rsidRPr="00DA44B0">
        <w:rPr>
          <w:rFonts w:asciiTheme="minorHAnsi" w:eastAsiaTheme="minorEastAsia" w:hAnsiTheme="minorHAnsi" w:cstheme="minorBidi"/>
          <w:sz w:val="22"/>
          <w:szCs w:val="22"/>
          <w:lang w:val="en-US" w:eastAsia="de-DE"/>
        </w:rPr>
        <w:tab/>
      </w:r>
      <w:r>
        <w:t>Common requirements and recommendations</w:t>
      </w:r>
      <w:r>
        <w:tab/>
      </w:r>
      <w:r>
        <w:fldChar w:fldCharType="begin"/>
      </w:r>
      <w:r>
        <w:instrText xml:space="preserve"> PAGEREF _Toc13151675 \h </w:instrText>
      </w:r>
      <w:r>
        <w:fldChar w:fldCharType="separate"/>
      </w:r>
      <w:r>
        <w:t>7</w:t>
      </w:r>
      <w:r>
        <w:fldChar w:fldCharType="end"/>
      </w:r>
    </w:p>
    <w:p w14:paraId="5E894CE5" w14:textId="3256BBAC" w:rsidR="00DA44B0" w:rsidRPr="00DA44B0" w:rsidRDefault="00DA44B0">
      <w:pPr>
        <w:pStyle w:val="TOC4"/>
        <w:rPr>
          <w:rFonts w:asciiTheme="minorHAnsi" w:eastAsiaTheme="minorEastAsia" w:hAnsiTheme="minorHAnsi" w:cstheme="minorBidi"/>
          <w:sz w:val="22"/>
          <w:szCs w:val="22"/>
          <w:lang w:val="en-US" w:eastAsia="de-DE"/>
        </w:rPr>
      </w:pPr>
      <w:r>
        <w:t>6.2.1.1</w:t>
      </w:r>
      <w:r w:rsidRPr="00DA44B0">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_Toc13151676 \h </w:instrText>
      </w:r>
      <w:r>
        <w:fldChar w:fldCharType="separate"/>
      </w:r>
      <w:r>
        <w:t>7</w:t>
      </w:r>
      <w:r>
        <w:fldChar w:fldCharType="end"/>
      </w:r>
    </w:p>
    <w:p w14:paraId="5457D3C5" w14:textId="5B3A2D89" w:rsidR="00DA44B0" w:rsidRPr="00DA44B0" w:rsidRDefault="00DA44B0">
      <w:pPr>
        <w:pStyle w:val="TOC4"/>
        <w:rPr>
          <w:rFonts w:asciiTheme="minorHAnsi" w:eastAsiaTheme="minorEastAsia" w:hAnsiTheme="minorHAnsi" w:cstheme="minorBidi"/>
          <w:sz w:val="22"/>
          <w:szCs w:val="22"/>
          <w:lang w:val="en-US" w:eastAsia="de-DE"/>
        </w:rPr>
      </w:pPr>
      <w:r>
        <w:t>6.2.1.2</w:t>
      </w:r>
      <w:r w:rsidRPr="00DA44B0">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_Toc13151677 \h </w:instrText>
      </w:r>
      <w:r>
        <w:fldChar w:fldCharType="separate"/>
      </w:r>
      <w:r>
        <w:t>7</w:t>
      </w:r>
      <w:r>
        <w:fldChar w:fldCharType="end"/>
      </w:r>
    </w:p>
    <w:p w14:paraId="4864050E" w14:textId="32C3C7D1" w:rsidR="00DA44B0" w:rsidRPr="00DA44B0" w:rsidRDefault="00DA44B0">
      <w:pPr>
        <w:pStyle w:val="TOC3"/>
        <w:rPr>
          <w:rFonts w:asciiTheme="minorHAnsi" w:eastAsiaTheme="minorEastAsia" w:hAnsiTheme="minorHAnsi" w:cstheme="minorBidi"/>
          <w:sz w:val="22"/>
          <w:szCs w:val="22"/>
          <w:lang w:val="en-US" w:eastAsia="de-DE"/>
        </w:rPr>
      </w:pPr>
      <w:r>
        <w:t>6.2.2</w:t>
      </w:r>
      <w:r w:rsidRPr="00DA44B0">
        <w:rPr>
          <w:rFonts w:asciiTheme="minorHAnsi" w:eastAsiaTheme="minorEastAsia" w:hAnsiTheme="minorHAnsi" w:cstheme="minorBidi"/>
          <w:sz w:val="22"/>
          <w:szCs w:val="22"/>
          <w:lang w:val="en-US" w:eastAsia="de-DE"/>
        </w:rPr>
        <w:tab/>
      </w:r>
      <w:r>
        <w:t>&lt;AMR 1&gt;</w:t>
      </w:r>
      <w:r>
        <w:tab/>
      </w:r>
      <w:r>
        <w:fldChar w:fldCharType="begin"/>
      </w:r>
      <w:r>
        <w:instrText xml:space="preserve"> PAGEREF _Toc13151678 \h </w:instrText>
      </w:r>
      <w:r>
        <w:fldChar w:fldCharType="separate"/>
      </w:r>
      <w:r>
        <w:t>7</w:t>
      </w:r>
      <w:r>
        <w:fldChar w:fldCharType="end"/>
      </w:r>
    </w:p>
    <w:p w14:paraId="4022D7C8" w14:textId="04C84FFA" w:rsidR="00DA44B0" w:rsidRPr="00DA44B0" w:rsidRDefault="00DA44B0">
      <w:pPr>
        <w:pStyle w:val="TOC4"/>
        <w:rPr>
          <w:rFonts w:asciiTheme="minorHAnsi" w:eastAsiaTheme="minorEastAsia" w:hAnsiTheme="minorHAnsi" w:cstheme="minorBidi"/>
          <w:sz w:val="22"/>
          <w:szCs w:val="22"/>
          <w:lang w:val="en-US" w:eastAsia="de-DE"/>
        </w:rPr>
      </w:pPr>
      <w:r>
        <w:t>6.2.2.1</w:t>
      </w:r>
      <w:r w:rsidRPr="00DA44B0">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_Toc13151679 \h </w:instrText>
      </w:r>
      <w:r>
        <w:fldChar w:fldCharType="separate"/>
      </w:r>
      <w:r>
        <w:t>7</w:t>
      </w:r>
      <w:r>
        <w:fldChar w:fldCharType="end"/>
      </w:r>
    </w:p>
    <w:p w14:paraId="13BCEA80" w14:textId="51CAB095" w:rsidR="00DA44B0" w:rsidRPr="00DA44B0" w:rsidRDefault="00DA44B0">
      <w:pPr>
        <w:pStyle w:val="TOC4"/>
        <w:rPr>
          <w:rFonts w:asciiTheme="minorHAnsi" w:eastAsiaTheme="minorEastAsia" w:hAnsiTheme="minorHAnsi" w:cstheme="minorBidi"/>
          <w:sz w:val="22"/>
          <w:szCs w:val="22"/>
          <w:lang w:val="en-US" w:eastAsia="de-DE"/>
        </w:rPr>
      </w:pPr>
      <w:r>
        <w:t>6.2.2.2</w:t>
      </w:r>
      <w:r w:rsidRPr="00DA44B0">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_Toc13151680 \h </w:instrText>
      </w:r>
      <w:r>
        <w:fldChar w:fldCharType="separate"/>
      </w:r>
      <w:r>
        <w:t>7</w:t>
      </w:r>
      <w:r>
        <w:fldChar w:fldCharType="end"/>
      </w:r>
    </w:p>
    <w:p w14:paraId="517CF7FB" w14:textId="6E829700" w:rsidR="00DA44B0" w:rsidRPr="00DA44B0" w:rsidRDefault="00DA44B0">
      <w:pPr>
        <w:pStyle w:val="TOC3"/>
        <w:rPr>
          <w:rFonts w:asciiTheme="minorHAnsi" w:eastAsiaTheme="minorEastAsia" w:hAnsiTheme="minorHAnsi" w:cstheme="minorBidi"/>
          <w:sz w:val="22"/>
          <w:szCs w:val="22"/>
          <w:lang w:val="en-US" w:eastAsia="de-DE"/>
        </w:rPr>
      </w:pPr>
      <w:r>
        <w:t>6.2.3</w:t>
      </w:r>
      <w:r w:rsidRPr="00DA44B0">
        <w:rPr>
          <w:rFonts w:asciiTheme="minorHAnsi" w:eastAsiaTheme="minorEastAsia" w:hAnsiTheme="minorHAnsi" w:cstheme="minorBidi"/>
          <w:sz w:val="22"/>
          <w:szCs w:val="22"/>
          <w:lang w:val="en-US" w:eastAsia="de-DE"/>
        </w:rPr>
        <w:tab/>
      </w:r>
      <w:r>
        <w:t>&lt;EVS 1&gt;</w:t>
      </w:r>
      <w:r>
        <w:tab/>
      </w:r>
      <w:r>
        <w:fldChar w:fldCharType="begin"/>
      </w:r>
      <w:r>
        <w:instrText xml:space="preserve"> PAGEREF _Toc13151681 \h </w:instrText>
      </w:r>
      <w:r>
        <w:fldChar w:fldCharType="separate"/>
      </w:r>
      <w:r>
        <w:t>7</w:t>
      </w:r>
      <w:r>
        <w:fldChar w:fldCharType="end"/>
      </w:r>
    </w:p>
    <w:p w14:paraId="42423CF6" w14:textId="597418D8" w:rsidR="00DA44B0" w:rsidRPr="00DA44B0" w:rsidRDefault="00DA44B0">
      <w:pPr>
        <w:pStyle w:val="TOC4"/>
        <w:rPr>
          <w:rFonts w:asciiTheme="minorHAnsi" w:eastAsiaTheme="minorEastAsia" w:hAnsiTheme="minorHAnsi" w:cstheme="minorBidi"/>
          <w:sz w:val="22"/>
          <w:szCs w:val="22"/>
          <w:lang w:val="en-US" w:eastAsia="de-DE"/>
        </w:rPr>
      </w:pPr>
      <w:r>
        <w:t>6.2.3.1</w:t>
      </w:r>
      <w:r w:rsidRPr="00DA44B0">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_Toc13151682 \h </w:instrText>
      </w:r>
      <w:r>
        <w:fldChar w:fldCharType="separate"/>
      </w:r>
      <w:r>
        <w:t>7</w:t>
      </w:r>
      <w:r>
        <w:fldChar w:fldCharType="end"/>
      </w:r>
    </w:p>
    <w:p w14:paraId="02298EF9" w14:textId="6246E648" w:rsidR="00DA44B0" w:rsidRPr="00DA44B0" w:rsidRDefault="00DA44B0">
      <w:pPr>
        <w:pStyle w:val="TOC4"/>
        <w:rPr>
          <w:rFonts w:asciiTheme="minorHAnsi" w:eastAsiaTheme="minorEastAsia" w:hAnsiTheme="minorHAnsi" w:cstheme="minorBidi"/>
          <w:sz w:val="22"/>
          <w:szCs w:val="22"/>
          <w:lang w:val="en-US" w:eastAsia="de-DE"/>
        </w:rPr>
      </w:pPr>
      <w:r>
        <w:t>6.2.3.2</w:t>
      </w:r>
      <w:r w:rsidRPr="00DA44B0">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_Toc13151683 \h </w:instrText>
      </w:r>
      <w:r>
        <w:fldChar w:fldCharType="separate"/>
      </w:r>
      <w:r>
        <w:t>7</w:t>
      </w:r>
      <w:r>
        <w:fldChar w:fldCharType="end"/>
      </w:r>
    </w:p>
    <w:p w14:paraId="0F5EA5A0" w14:textId="2E63E5EF" w:rsidR="00DA44B0" w:rsidRPr="00DA44B0" w:rsidRDefault="00DA44B0">
      <w:pPr>
        <w:pStyle w:val="TOC2"/>
        <w:rPr>
          <w:rFonts w:asciiTheme="minorHAnsi" w:eastAsiaTheme="minorEastAsia" w:hAnsiTheme="minorHAnsi" w:cstheme="minorBidi"/>
          <w:sz w:val="22"/>
          <w:szCs w:val="22"/>
          <w:lang w:val="en-US" w:eastAsia="de-DE"/>
        </w:rPr>
      </w:pPr>
      <w:r>
        <w:t>6.3</w:t>
      </w:r>
      <w:r w:rsidRPr="00DA44B0">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_Toc13151684 \h </w:instrText>
      </w:r>
      <w:r>
        <w:fldChar w:fldCharType="separate"/>
      </w:r>
      <w:r>
        <w:t>7</w:t>
      </w:r>
      <w:r>
        <w:fldChar w:fldCharType="end"/>
      </w:r>
    </w:p>
    <w:p w14:paraId="3D04A353" w14:textId="03C67271" w:rsidR="00DA44B0" w:rsidRPr="00DA44B0" w:rsidRDefault="00DA44B0">
      <w:pPr>
        <w:pStyle w:val="TOC3"/>
        <w:rPr>
          <w:rFonts w:asciiTheme="minorHAnsi" w:eastAsiaTheme="minorEastAsia" w:hAnsiTheme="minorHAnsi" w:cstheme="minorBidi"/>
          <w:sz w:val="22"/>
          <w:szCs w:val="22"/>
          <w:lang w:val="en-US" w:eastAsia="de-DE"/>
        </w:rPr>
      </w:pPr>
      <w:r>
        <w:t>6.3.1</w:t>
      </w:r>
      <w:r w:rsidRPr="00DA44B0">
        <w:rPr>
          <w:rFonts w:asciiTheme="minorHAnsi" w:eastAsiaTheme="minorEastAsia" w:hAnsiTheme="minorHAnsi" w:cstheme="minorBidi"/>
          <w:sz w:val="22"/>
          <w:szCs w:val="22"/>
          <w:lang w:val="en-US" w:eastAsia="de-DE"/>
        </w:rPr>
        <w:tab/>
      </w:r>
      <w:r>
        <w:t>Common requirements and recommendations</w:t>
      </w:r>
      <w:r>
        <w:tab/>
      </w:r>
      <w:r>
        <w:fldChar w:fldCharType="begin"/>
      </w:r>
      <w:r>
        <w:instrText xml:space="preserve"> PAGEREF _Toc13151685 \h </w:instrText>
      </w:r>
      <w:r>
        <w:fldChar w:fldCharType="separate"/>
      </w:r>
      <w:r>
        <w:t>7</w:t>
      </w:r>
      <w:r>
        <w:fldChar w:fldCharType="end"/>
      </w:r>
    </w:p>
    <w:p w14:paraId="75FA7A78" w14:textId="13FC1860" w:rsidR="00DA44B0" w:rsidRPr="00DA44B0" w:rsidRDefault="00DA44B0">
      <w:pPr>
        <w:pStyle w:val="TOC4"/>
        <w:rPr>
          <w:rFonts w:asciiTheme="minorHAnsi" w:eastAsiaTheme="minorEastAsia" w:hAnsiTheme="minorHAnsi" w:cstheme="minorBidi"/>
          <w:sz w:val="22"/>
          <w:szCs w:val="22"/>
          <w:lang w:val="en-US" w:eastAsia="de-DE"/>
        </w:rPr>
      </w:pPr>
      <w:r>
        <w:t>6.3.1.1</w:t>
      </w:r>
      <w:r w:rsidRPr="00DA44B0">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_Toc13151686 \h </w:instrText>
      </w:r>
      <w:r>
        <w:fldChar w:fldCharType="separate"/>
      </w:r>
      <w:r>
        <w:t>7</w:t>
      </w:r>
      <w:r>
        <w:fldChar w:fldCharType="end"/>
      </w:r>
    </w:p>
    <w:p w14:paraId="25394D33" w14:textId="71B6CA70" w:rsidR="00DA44B0" w:rsidRPr="00DA44B0" w:rsidRDefault="00DA44B0">
      <w:pPr>
        <w:pStyle w:val="TOC4"/>
        <w:rPr>
          <w:rFonts w:asciiTheme="minorHAnsi" w:eastAsiaTheme="minorEastAsia" w:hAnsiTheme="minorHAnsi" w:cstheme="minorBidi"/>
          <w:sz w:val="22"/>
          <w:szCs w:val="22"/>
          <w:lang w:val="en-US" w:eastAsia="de-DE"/>
        </w:rPr>
      </w:pPr>
      <w:r>
        <w:t>6.3.1.2</w:t>
      </w:r>
      <w:r w:rsidRPr="00DA44B0">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_Toc13151687 \h </w:instrText>
      </w:r>
      <w:r>
        <w:fldChar w:fldCharType="separate"/>
      </w:r>
      <w:r>
        <w:t>7</w:t>
      </w:r>
      <w:r>
        <w:fldChar w:fldCharType="end"/>
      </w:r>
    </w:p>
    <w:p w14:paraId="22535DE5" w14:textId="6C60DB29" w:rsidR="00DA44B0" w:rsidRPr="00DA44B0" w:rsidRDefault="00DA44B0">
      <w:pPr>
        <w:pStyle w:val="TOC3"/>
        <w:rPr>
          <w:rFonts w:asciiTheme="minorHAnsi" w:eastAsiaTheme="minorEastAsia" w:hAnsiTheme="minorHAnsi" w:cstheme="minorBidi"/>
          <w:sz w:val="22"/>
          <w:szCs w:val="22"/>
          <w:lang w:val="en-US" w:eastAsia="de-DE"/>
        </w:rPr>
      </w:pPr>
      <w:r>
        <w:t>6.3.2</w:t>
      </w:r>
      <w:r w:rsidRPr="00DA44B0">
        <w:rPr>
          <w:rFonts w:asciiTheme="minorHAnsi" w:eastAsiaTheme="minorEastAsia" w:hAnsiTheme="minorHAnsi" w:cstheme="minorBidi"/>
          <w:sz w:val="22"/>
          <w:szCs w:val="22"/>
          <w:lang w:val="en-US" w:eastAsia="de-DE"/>
        </w:rPr>
        <w:tab/>
      </w:r>
      <w:r>
        <w:t>&lt;AAC&gt;</w:t>
      </w:r>
      <w:r>
        <w:tab/>
      </w:r>
      <w:r>
        <w:fldChar w:fldCharType="begin"/>
      </w:r>
      <w:r>
        <w:instrText xml:space="preserve"> PAGEREF _Toc13151688 \h </w:instrText>
      </w:r>
      <w:r>
        <w:fldChar w:fldCharType="separate"/>
      </w:r>
      <w:r>
        <w:t>7</w:t>
      </w:r>
      <w:r>
        <w:fldChar w:fldCharType="end"/>
      </w:r>
    </w:p>
    <w:p w14:paraId="7345CECA" w14:textId="0BB1575F" w:rsidR="00DA44B0" w:rsidRPr="00DA44B0" w:rsidRDefault="00DA44B0">
      <w:pPr>
        <w:pStyle w:val="TOC4"/>
        <w:rPr>
          <w:rFonts w:asciiTheme="minorHAnsi" w:eastAsiaTheme="minorEastAsia" w:hAnsiTheme="minorHAnsi" w:cstheme="minorBidi"/>
          <w:sz w:val="22"/>
          <w:szCs w:val="22"/>
          <w:lang w:val="en-US" w:eastAsia="de-DE"/>
        </w:rPr>
      </w:pPr>
      <w:r>
        <w:t>6.3.2.1</w:t>
      </w:r>
      <w:r w:rsidRPr="00DA44B0">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_Toc13151689 \h </w:instrText>
      </w:r>
      <w:r>
        <w:fldChar w:fldCharType="separate"/>
      </w:r>
      <w:r>
        <w:t>7</w:t>
      </w:r>
      <w:r>
        <w:fldChar w:fldCharType="end"/>
      </w:r>
    </w:p>
    <w:p w14:paraId="581B08DA" w14:textId="6F366F7E" w:rsidR="00DA44B0" w:rsidRPr="00DA44B0" w:rsidRDefault="00DA44B0">
      <w:pPr>
        <w:pStyle w:val="TOC4"/>
        <w:rPr>
          <w:rFonts w:asciiTheme="minorHAnsi" w:eastAsiaTheme="minorEastAsia" w:hAnsiTheme="minorHAnsi" w:cstheme="minorBidi"/>
          <w:sz w:val="22"/>
          <w:szCs w:val="22"/>
          <w:lang w:val="en-US" w:eastAsia="de-DE"/>
        </w:rPr>
      </w:pPr>
      <w:r>
        <w:t>6.3.2.2</w:t>
      </w:r>
      <w:r w:rsidRPr="00DA44B0">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_Toc13151690 \h </w:instrText>
      </w:r>
      <w:r>
        <w:fldChar w:fldCharType="separate"/>
      </w:r>
      <w:r>
        <w:t>7</w:t>
      </w:r>
      <w:r>
        <w:fldChar w:fldCharType="end"/>
      </w:r>
    </w:p>
    <w:p w14:paraId="202F7B93" w14:textId="2A4C30B6" w:rsidR="00DA44B0" w:rsidRPr="00DA44B0" w:rsidRDefault="00DA44B0">
      <w:pPr>
        <w:pStyle w:val="TOC1"/>
        <w:rPr>
          <w:rFonts w:asciiTheme="minorHAnsi" w:eastAsiaTheme="minorEastAsia" w:hAnsiTheme="minorHAnsi" w:cstheme="minorBidi"/>
          <w:szCs w:val="22"/>
          <w:lang w:val="en-US" w:eastAsia="de-DE"/>
        </w:rPr>
      </w:pPr>
      <w:r>
        <w:t>7</w:t>
      </w:r>
      <w:r w:rsidRPr="00DA44B0">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_Toc13151691 \h </w:instrText>
      </w:r>
      <w:r>
        <w:fldChar w:fldCharType="separate"/>
      </w:r>
      <w:r>
        <w:t>7</w:t>
      </w:r>
      <w:r>
        <w:fldChar w:fldCharType="end"/>
      </w:r>
    </w:p>
    <w:p w14:paraId="58A46ADA" w14:textId="2500D7CE" w:rsidR="00DA44B0" w:rsidRPr="00DA44B0" w:rsidRDefault="00DA44B0">
      <w:pPr>
        <w:pStyle w:val="TOC2"/>
        <w:rPr>
          <w:rFonts w:asciiTheme="minorHAnsi" w:eastAsiaTheme="minorEastAsia" w:hAnsiTheme="minorHAnsi" w:cstheme="minorBidi"/>
          <w:sz w:val="22"/>
          <w:szCs w:val="22"/>
          <w:lang w:val="en-US" w:eastAsia="de-DE"/>
        </w:rPr>
      </w:pPr>
      <w:r>
        <w:t>7.1</w:t>
      </w:r>
      <w:r w:rsidRPr="00DA44B0">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_Toc13151692 \h </w:instrText>
      </w:r>
      <w:r>
        <w:fldChar w:fldCharType="separate"/>
      </w:r>
      <w:r>
        <w:t>7</w:t>
      </w:r>
      <w:r>
        <w:fldChar w:fldCharType="end"/>
      </w:r>
    </w:p>
    <w:p w14:paraId="36A40CBB" w14:textId="5215BFB0" w:rsidR="00DA44B0" w:rsidRPr="00DA44B0" w:rsidRDefault="00DA44B0">
      <w:pPr>
        <w:pStyle w:val="TOC2"/>
        <w:rPr>
          <w:rFonts w:asciiTheme="minorHAnsi" w:eastAsiaTheme="minorEastAsia" w:hAnsiTheme="minorHAnsi" w:cstheme="minorBidi"/>
          <w:sz w:val="22"/>
          <w:szCs w:val="22"/>
          <w:lang w:val="en-US" w:eastAsia="de-DE"/>
        </w:rPr>
      </w:pPr>
      <w:r>
        <w:t>5.2</w:t>
      </w:r>
      <w:r w:rsidRPr="00DA44B0">
        <w:rPr>
          <w:rFonts w:asciiTheme="minorHAnsi" w:eastAsiaTheme="minorEastAsia" w:hAnsiTheme="minorHAnsi" w:cstheme="minorBidi"/>
          <w:sz w:val="22"/>
          <w:szCs w:val="22"/>
          <w:lang w:val="en-US" w:eastAsia="de-DE"/>
        </w:rPr>
        <w:tab/>
      </w:r>
      <w:r>
        <w:t>AMR Profiles</w:t>
      </w:r>
      <w:r>
        <w:tab/>
      </w:r>
      <w:r>
        <w:fldChar w:fldCharType="begin"/>
      </w:r>
      <w:r>
        <w:instrText xml:space="preserve"> PAGEREF _Toc13151693 \h </w:instrText>
      </w:r>
      <w:r>
        <w:fldChar w:fldCharType="separate"/>
      </w:r>
      <w:r>
        <w:t>8</w:t>
      </w:r>
      <w:r>
        <w:fldChar w:fldCharType="end"/>
      </w:r>
    </w:p>
    <w:p w14:paraId="4E892C1D" w14:textId="06379E03" w:rsidR="00DA44B0" w:rsidRPr="00DA44B0" w:rsidRDefault="00DA44B0">
      <w:pPr>
        <w:pStyle w:val="TOC2"/>
        <w:rPr>
          <w:rFonts w:asciiTheme="minorHAnsi" w:eastAsiaTheme="minorEastAsia" w:hAnsiTheme="minorHAnsi" w:cstheme="minorBidi"/>
          <w:sz w:val="22"/>
          <w:szCs w:val="22"/>
          <w:lang w:val="en-US" w:eastAsia="de-DE"/>
        </w:rPr>
      </w:pPr>
      <w:r>
        <w:t>5.3</w:t>
      </w:r>
      <w:r w:rsidRPr="00DA44B0">
        <w:rPr>
          <w:rFonts w:asciiTheme="minorHAnsi" w:eastAsiaTheme="minorEastAsia" w:hAnsiTheme="minorHAnsi" w:cstheme="minorBidi"/>
          <w:sz w:val="22"/>
          <w:szCs w:val="22"/>
          <w:lang w:val="en-US" w:eastAsia="de-DE"/>
        </w:rPr>
        <w:tab/>
      </w:r>
      <w:r>
        <w:t>EVS Profiles</w:t>
      </w:r>
      <w:r>
        <w:tab/>
      </w:r>
      <w:r>
        <w:fldChar w:fldCharType="begin"/>
      </w:r>
      <w:r>
        <w:instrText xml:space="preserve"> PAGEREF _Toc13151694 \h </w:instrText>
      </w:r>
      <w:r>
        <w:fldChar w:fldCharType="separate"/>
      </w:r>
      <w:r>
        <w:t>8</w:t>
      </w:r>
      <w:r>
        <w:fldChar w:fldCharType="end"/>
      </w:r>
    </w:p>
    <w:p w14:paraId="7F6E27A1" w14:textId="424DC80B" w:rsidR="00DA44B0" w:rsidRPr="00DA44B0" w:rsidRDefault="00DA44B0">
      <w:pPr>
        <w:pStyle w:val="TOC2"/>
        <w:rPr>
          <w:rFonts w:asciiTheme="minorHAnsi" w:eastAsiaTheme="minorEastAsia" w:hAnsiTheme="minorHAnsi" w:cstheme="minorBidi"/>
          <w:sz w:val="22"/>
          <w:szCs w:val="22"/>
          <w:lang w:val="en-US" w:eastAsia="de-DE"/>
        </w:rPr>
      </w:pPr>
      <w:r>
        <w:t>5.4</w:t>
      </w:r>
      <w:r w:rsidRPr="00DA44B0">
        <w:rPr>
          <w:rFonts w:asciiTheme="minorHAnsi" w:eastAsiaTheme="minorEastAsia" w:hAnsiTheme="minorHAnsi" w:cstheme="minorBidi"/>
          <w:sz w:val="22"/>
          <w:szCs w:val="22"/>
          <w:lang w:val="en-US" w:eastAsia="de-DE"/>
        </w:rPr>
        <w:tab/>
      </w:r>
      <w:r>
        <w:t>AAC Profiles</w:t>
      </w:r>
      <w:r>
        <w:tab/>
      </w:r>
      <w:r>
        <w:fldChar w:fldCharType="begin"/>
      </w:r>
      <w:r>
        <w:instrText xml:space="preserve"> PAGEREF _Toc13151695 \h </w:instrText>
      </w:r>
      <w:r>
        <w:fldChar w:fldCharType="separate"/>
      </w:r>
      <w:r>
        <w:t>8</w:t>
      </w:r>
      <w:r>
        <w:fldChar w:fldCharType="end"/>
      </w:r>
    </w:p>
    <w:p w14:paraId="3FF33630" w14:textId="6DE3567F" w:rsidR="00DA44B0" w:rsidRPr="00DA44B0" w:rsidRDefault="00DA44B0">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_Toc13151696 \h </w:instrText>
      </w:r>
      <w:r>
        <w:fldChar w:fldCharType="separate"/>
      </w:r>
      <w:r>
        <w:t>8</w:t>
      </w:r>
      <w:r>
        <w:fldChar w:fldCharType="end"/>
      </w:r>
    </w:p>
    <w:p w14:paraId="70729C16" w14:textId="62B7ABD7" w:rsidR="00DA44B0" w:rsidRPr="00DA44B0" w:rsidRDefault="00DA44B0">
      <w:pPr>
        <w:pStyle w:val="TOC1"/>
        <w:rPr>
          <w:rFonts w:asciiTheme="minorHAnsi" w:eastAsiaTheme="minorEastAsia" w:hAnsiTheme="minorHAnsi" w:cstheme="minorBidi"/>
          <w:szCs w:val="22"/>
          <w:lang w:val="en-US" w:eastAsia="de-DE"/>
        </w:rPr>
      </w:pPr>
      <w:r>
        <w:t>A.1</w:t>
      </w:r>
      <w:r w:rsidRPr="00DA44B0">
        <w:rPr>
          <w:rFonts w:asciiTheme="minorHAnsi" w:eastAsiaTheme="minorEastAsia" w:hAnsiTheme="minorHAnsi" w:cstheme="minorBidi"/>
          <w:szCs w:val="22"/>
          <w:lang w:val="en-US" w:eastAsia="de-DE"/>
        </w:rPr>
        <w:tab/>
      </w:r>
      <w:r>
        <w:t>3GPP Registered URIs</w:t>
      </w:r>
      <w:r>
        <w:tab/>
      </w:r>
      <w:r>
        <w:fldChar w:fldCharType="begin"/>
      </w:r>
      <w:r>
        <w:instrText xml:space="preserve"> PAGEREF _Toc13151697 \h </w:instrText>
      </w:r>
      <w:r>
        <w:fldChar w:fldCharType="separate"/>
      </w:r>
      <w:r>
        <w:t>8</w:t>
      </w:r>
      <w:r>
        <w:fldChar w:fldCharType="end"/>
      </w:r>
    </w:p>
    <w:p w14:paraId="77DAF139" w14:textId="779CFD43" w:rsidR="00DA44B0" w:rsidRPr="00DA44B0" w:rsidRDefault="00DA44B0">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_Toc13151698 \h </w:instrText>
      </w:r>
      <w:r>
        <w:fldChar w:fldCharType="separate"/>
      </w:r>
      <w:r>
        <w:t>9</w:t>
      </w:r>
      <w:r>
        <w:fldChar w:fldCharType="end"/>
      </w:r>
    </w:p>
    <w:p w14:paraId="2D8B5A41" w14:textId="4CC62DE9"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3" w:name="_Toc13151661"/>
      <w:r w:rsidRPr="004D3578">
        <w:lastRenderedPageBreak/>
        <w:t>Foreword</w:t>
      </w:r>
      <w:bookmarkEnd w:id="3"/>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 xml:space="preserve">Version </w:t>
      </w:r>
      <w:proofErr w:type="spellStart"/>
      <w:r w:rsidRPr="004D3578">
        <w:t>x.y.z</w:t>
      </w:r>
      <w:proofErr w:type="spellEnd"/>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4" w:name="_Toc13151662"/>
      <w:r w:rsidRPr="004D3578">
        <w:lastRenderedPageBreak/>
        <w:t>1</w:t>
      </w:r>
      <w:r w:rsidRPr="004D3578">
        <w:tab/>
        <w:t>Scope</w:t>
      </w:r>
      <w:bookmarkEnd w:id="4"/>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5" w:name="_Toc13151663"/>
      <w:r w:rsidRPr="004D3578">
        <w:t>2</w:t>
      </w:r>
      <w:r w:rsidRPr="004D3578">
        <w:tab/>
        <w:t>References</w:t>
      </w:r>
      <w:bookmarkEnd w:id="5"/>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7D622963" w:rsidR="00012CA4" w:rsidRDefault="00012CA4" w:rsidP="00DA44B0">
      <w:pPr>
        <w:pStyle w:val="EX"/>
      </w:pPr>
      <w:r>
        <w:t>[</w:t>
      </w:r>
      <w:r w:rsidR="00236DBB">
        <w:t>5GMS</w:t>
      </w:r>
      <w:r>
        <w:t>2]</w:t>
      </w:r>
      <w:r>
        <w:tab/>
        <w:t>3GPP TS 26.501: "</w:t>
      </w:r>
      <w:r w:rsidRPr="00012CA4">
        <w:t>5G Media Streaming (5GMS); General description and architecture</w:t>
      </w:r>
      <w:r>
        <w:t>".</w:t>
      </w:r>
    </w:p>
    <w:p w14:paraId="3CAFEC49" w14:textId="77777777" w:rsidR="00012CA4" w:rsidRPr="00012CA4" w:rsidRDefault="00012CA4" w:rsidP="00EC4A25">
      <w:pPr>
        <w:pStyle w:val="EX"/>
        <w:rPr>
          <w:lang w:val="en-US"/>
        </w:rPr>
      </w:pPr>
    </w:p>
    <w:p w14:paraId="44088CE1" w14:textId="77777777" w:rsidR="00080512" w:rsidRPr="004D3578" w:rsidRDefault="00080512" w:rsidP="00147721"/>
    <w:p w14:paraId="17115DD8" w14:textId="77777777" w:rsidR="00080512" w:rsidRPr="004D3578" w:rsidRDefault="00080512">
      <w:pPr>
        <w:pStyle w:val="Heading1"/>
      </w:pPr>
      <w:bookmarkStart w:id="6" w:name="_Toc13151664"/>
      <w:r w:rsidRPr="004D3578">
        <w:t>3</w:t>
      </w:r>
      <w:r w:rsidRPr="004D3578">
        <w:tab/>
        <w:t>Definitions</w:t>
      </w:r>
      <w:r w:rsidR="00602AEA">
        <w:t xml:space="preserve"> of terms, symbols and abbreviations</w:t>
      </w:r>
      <w:bookmarkEnd w:id="6"/>
    </w:p>
    <w:p w14:paraId="1049F399" w14:textId="77777777" w:rsidR="00080512" w:rsidRPr="004D3578" w:rsidRDefault="00080512">
      <w:pPr>
        <w:pStyle w:val="Heading2"/>
      </w:pPr>
      <w:bookmarkStart w:id="7" w:name="_Toc13151665"/>
      <w:r w:rsidRPr="004D3578">
        <w:t>3.1</w:t>
      </w:r>
      <w:r w:rsidRPr="004D3578">
        <w:tab/>
      </w:r>
      <w:r w:rsidR="002B6339">
        <w:t>Terms</w:t>
      </w:r>
      <w:bookmarkEnd w:id="7"/>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105942D9" w:rsidR="001A14E2" w:rsidRPr="00A366F3"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66E8514C" w14:textId="35A1D0AE" w:rsidR="001A14E2"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8" w:name="_Toc13151666"/>
      <w:r w:rsidRPr="004D3578">
        <w:t>3.</w:t>
      </w:r>
      <w:r w:rsidR="006A2CA5">
        <w:t>2</w:t>
      </w:r>
      <w:r w:rsidRPr="004D3578">
        <w:tab/>
        <w:t>Abbreviations</w:t>
      </w:r>
      <w:bookmarkEnd w:id="8"/>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7B6398" w14:textId="77777777" w:rsidR="00080512" w:rsidRPr="004D3578" w:rsidRDefault="00080512">
      <w:pPr>
        <w:pStyle w:val="EW"/>
      </w:pPr>
      <w:r w:rsidRPr="004D3578">
        <w:t>&lt;ACRONYM&gt;</w:t>
      </w:r>
      <w:r w:rsidRPr="004D3578">
        <w:tab/>
        <w:t>&lt;Explanation&gt;</w:t>
      </w:r>
    </w:p>
    <w:p w14:paraId="5EA8AEAF" w14:textId="7C84E0AD" w:rsidR="00080512" w:rsidRDefault="00080512">
      <w:pPr>
        <w:pStyle w:val="EW"/>
      </w:pPr>
    </w:p>
    <w:p w14:paraId="6719CDEB" w14:textId="6F4EB7A6" w:rsidR="00B02A85" w:rsidRDefault="00B02A85" w:rsidP="00B02A85">
      <w:pPr>
        <w:pStyle w:val="Heading1"/>
      </w:pPr>
      <w:bookmarkStart w:id="9" w:name="_Toc532319850"/>
      <w:bookmarkStart w:id="10" w:name="_Toc13151667"/>
      <w:r>
        <w:t>4</w:t>
      </w:r>
      <w:r w:rsidRPr="00A366F3">
        <w:tab/>
      </w:r>
      <w:r>
        <w:t>Overview</w:t>
      </w:r>
      <w:bookmarkEnd w:id="10"/>
    </w:p>
    <w:p w14:paraId="39E84C13" w14:textId="2B8279A8" w:rsidR="00B02A85" w:rsidRPr="00B02A85" w:rsidRDefault="008C1586" w:rsidP="00B02A85">
      <w:r>
        <w:t>[provide an overview on media capabilities, Operation Points and 5GMS Integration]</w:t>
      </w:r>
    </w:p>
    <w:p w14:paraId="0B29E13A" w14:textId="37A963A6" w:rsidR="00FA0389" w:rsidRDefault="00B02A85" w:rsidP="00FA0389">
      <w:pPr>
        <w:pStyle w:val="Heading1"/>
      </w:pPr>
      <w:bookmarkStart w:id="11" w:name="_Toc13151668"/>
      <w:r>
        <w:lastRenderedPageBreak/>
        <w:t>5</w:t>
      </w:r>
      <w:r w:rsidR="00FA0389" w:rsidRPr="00A366F3">
        <w:tab/>
      </w:r>
      <w:r w:rsidR="00FA0389">
        <w:t>Media Capabilities</w:t>
      </w:r>
      <w:bookmarkEnd w:id="11"/>
    </w:p>
    <w:p w14:paraId="0604C422" w14:textId="39B7262A" w:rsidR="005909FF" w:rsidRDefault="00B02A85" w:rsidP="005909FF">
      <w:pPr>
        <w:pStyle w:val="Heading2"/>
      </w:pPr>
      <w:bookmarkStart w:id="12" w:name="_Toc13151669"/>
      <w:r>
        <w:t>5</w:t>
      </w:r>
      <w:r w:rsidR="005909FF" w:rsidRPr="00A366F3">
        <w:t>.1</w:t>
      </w:r>
      <w:r w:rsidR="005909FF" w:rsidRPr="00A366F3">
        <w:tab/>
        <w:t>Introduction</w:t>
      </w:r>
      <w:bookmarkEnd w:id="12"/>
    </w:p>
    <w:p w14:paraId="495F74B3" w14:textId="5243D2C7" w:rsidR="00B02A85" w:rsidRPr="00B02A85" w:rsidRDefault="00B02A85" w:rsidP="00B02A85">
      <w:r w:rsidRPr="00A366F3">
        <w:t xml:space="preserve">The </w:t>
      </w:r>
      <w:r>
        <w:t>speech/audio</w:t>
      </w:r>
      <w:r w:rsidRPr="00A366F3">
        <w:t xml:space="preserve"> profile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59ED74BB" w14:textId="6C99FBAD" w:rsidR="005909FF" w:rsidRDefault="00B02A85" w:rsidP="005909FF">
      <w:pPr>
        <w:pStyle w:val="Heading2"/>
      </w:pPr>
      <w:bookmarkStart w:id="13" w:name="_Toc13151670"/>
      <w:r>
        <w:t>5</w:t>
      </w:r>
      <w:r w:rsidR="005909FF" w:rsidRPr="00A366F3">
        <w:t>.</w:t>
      </w:r>
      <w:r w:rsidR="00646E19">
        <w:t>2</w:t>
      </w:r>
      <w:r w:rsidR="005909FF" w:rsidRPr="00A366F3">
        <w:tab/>
      </w:r>
      <w:r w:rsidR="00D60169">
        <w:t>Speech Media Capabilities</w:t>
      </w:r>
      <w:bookmarkEnd w:id="13"/>
    </w:p>
    <w:p w14:paraId="6D3F96D8" w14:textId="0EB6228C" w:rsidR="00D60169" w:rsidRPr="00D60169" w:rsidRDefault="00EE6328" w:rsidP="00D60169">
      <w:r>
        <w:t>[list of potential capabilities, reference 3GPP specifications for speech media capabilities</w:t>
      </w:r>
      <w:r w:rsidR="00902EA3">
        <w:t xml:space="preserve">, </w:t>
      </w:r>
      <w:r w:rsidR="00A2329F">
        <w:t>AMR, EVS</w:t>
      </w:r>
      <w:r>
        <w:t>]</w:t>
      </w:r>
    </w:p>
    <w:p w14:paraId="6EA15381" w14:textId="43266F71" w:rsidR="00D60169" w:rsidRDefault="00B02A85" w:rsidP="00D60169">
      <w:pPr>
        <w:pStyle w:val="Heading2"/>
      </w:pPr>
      <w:bookmarkStart w:id="14" w:name="_Toc13151671"/>
      <w:r>
        <w:t>5</w:t>
      </w:r>
      <w:r w:rsidR="00D60169" w:rsidRPr="00A366F3">
        <w:t>.</w:t>
      </w:r>
      <w:r w:rsidR="00D60169">
        <w:t>3</w:t>
      </w:r>
      <w:r w:rsidR="00D60169" w:rsidRPr="00A366F3">
        <w:tab/>
      </w:r>
      <w:r w:rsidR="00902EA3">
        <w:t>Audio</w:t>
      </w:r>
      <w:r w:rsidR="00D60169">
        <w:t xml:space="preserve"> Media Capabilities</w:t>
      </w:r>
      <w:bookmarkEnd w:id="14"/>
    </w:p>
    <w:p w14:paraId="5E428283" w14:textId="7C52A613" w:rsidR="00FA0389" w:rsidRPr="00FA0389" w:rsidRDefault="00902EA3" w:rsidP="00FA0389">
      <w:r>
        <w:t xml:space="preserve">[list of potential capabilities, reference 3GPP specifications for </w:t>
      </w:r>
      <w:r>
        <w:t>audio</w:t>
      </w:r>
      <w:r>
        <w:t xml:space="preserve"> media capabilities</w:t>
      </w:r>
      <w:r w:rsidR="00A2329F">
        <w:t>, AAC</w:t>
      </w:r>
      <w:r>
        <w:t>]</w:t>
      </w:r>
    </w:p>
    <w:p w14:paraId="6E860838" w14:textId="6A84D5BA" w:rsidR="00900E37" w:rsidRPr="00A366F3" w:rsidRDefault="008C1586" w:rsidP="00900E37">
      <w:pPr>
        <w:pStyle w:val="Heading1"/>
      </w:pPr>
      <w:bookmarkStart w:id="15" w:name="_Toc13151672"/>
      <w:r>
        <w:t>6</w:t>
      </w:r>
      <w:r w:rsidR="00900E37" w:rsidRPr="00A366F3">
        <w:tab/>
        <w:t>Operation Points</w:t>
      </w:r>
      <w:bookmarkEnd w:id="9"/>
      <w:bookmarkEnd w:id="15"/>
    </w:p>
    <w:p w14:paraId="26F63D30" w14:textId="51078653" w:rsidR="00900E37" w:rsidRPr="00A366F3" w:rsidRDefault="008C1586" w:rsidP="00900E37">
      <w:pPr>
        <w:pStyle w:val="Heading2"/>
      </w:pPr>
      <w:bookmarkStart w:id="16" w:name="_Toc532319851"/>
      <w:bookmarkStart w:id="17" w:name="_Toc13151673"/>
      <w:r>
        <w:t>6</w:t>
      </w:r>
      <w:r w:rsidR="00900E37" w:rsidRPr="00A366F3">
        <w:t>.1</w:t>
      </w:r>
      <w:r w:rsidR="00900E37" w:rsidRPr="00A366F3">
        <w:tab/>
        <w:t>Introduction</w:t>
      </w:r>
      <w:bookmarkEnd w:id="16"/>
      <w:bookmarkEnd w:id="17"/>
    </w:p>
    <w:p w14:paraId="654E561E" w14:textId="77777777" w:rsidR="00503D39" w:rsidRDefault="00900E37" w:rsidP="00900E37">
      <w:r w:rsidRPr="00A366F3">
        <w:t xml:space="preserve">The </w:t>
      </w:r>
      <w:r w:rsidR="003D3278">
        <w:t>speech/audio</w:t>
      </w:r>
      <w:r w:rsidRPr="00A366F3">
        <w:t xml:space="preserve"> profile Operation Points defined in this clause are primarily </w:t>
      </w:r>
      <w:r w:rsidR="003D3278">
        <w:t>introduced</w:t>
      </w:r>
      <w:r w:rsidRPr="00A366F3">
        <w:t xml:space="preserve"> in order to </w:t>
      </w:r>
      <w:r w:rsidR="003D3278">
        <w:t>be used as</w:t>
      </w:r>
      <w:r w:rsidRPr="00A366F3">
        <w:t xml:space="preserve"> content format </w:t>
      </w:r>
      <w:r w:rsidR="003D3278">
        <w:t>in the context of 5G Media Streaming</w:t>
      </w:r>
      <w:r w:rsidR="00013A74">
        <w:t>, but not restricted to this use case</w:t>
      </w:r>
      <w:r w:rsidRPr="00A366F3">
        <w:t xml:space="preserve">. </w:t>
      </w:r>
    </w:p>
    <w:p w14:paraId="391CC51B" w14:textId="77777777" w:rsidR="008815A6" w:rsidRDefault="00503D39" w:rsidP="00900E37">
      <w:r>
        <w:t>An operation point is a combination of formats and media capabilities</w:t>
      </w:r>
      <w:r w:rsidR="00900E37" w:rsidRPr="00A366F3">
        <w:t>.</w:t>
      </w:r>
      <w:r>
        <w:t xml:space="preserve"> </w:t>
      </w:r>
    </w:p>
    <w:p w14:paraId="649EB48C" w14:textId="495ABD4B" w:rsidR="00900E37" w:rsidRPr="00A366F3" w:rsidRDefault="00503D39" w:rsidP="00900E37">
      <w:r>
        <w:t>F</w:t>
      </w:r>
      <w:r w:rsidR="00900E37" w:rsidRPr="00A366F3">
        <w:t xml:space="preserve">or each Operation Point, Bitstream and Receiver requirements are detailed in </w:t>
      </w:r>
      <w:r>
        <w:t>the remainder of clause 6.</w:t>
      </w:r>
    </w:p>
    <w:p w14:paraId="0CE0153C" w14:textId="4BF63BE8" w:rsidR="00900E37" w:rsidRPr="00A366F3" w:rsidRDefault="00900E37" w:rsidP="00900E37">
      <w:r w:rsidRPr="00A366F3">
        <w:rPr>
          <w:lang w:eastAsia="en-GB"/>
        </w:rPr>
        <w:t xml:space="preserve">Table </w:t>
      </w:r>
      <w:r w:rsidR="008815A6">
        <w:rPr>
          <w:lang w:eastAsia="en-GB"/>
        </w:rPr>
        <w:t>6</w:t>
      </w:r>
      <w:r>
        <w:rPr>
          <w:lang w:eastAsia="en-GB"/>
        </w:rPr>
        <w:t>.</w:t>
      </w:r>
      <w:r w:rsidRPr="00A366F3">
        <w:rPr>
          <w:lang w:eastAsia="en-GB"/>
        </w:rPr>
        <w:t>1 provides an overview of the Operation Points defined in the present document.</w:t>
      </w:r>
    </w:p>
    <w:p w14:paraId="0B9B49CF" w14:textId="762FE71C" w:rsidR="00900E37" w:rsidRPr="00A366F3" w:rsidRDefault="00900E37" w:rsidP="00900E37">
      <w:pPr>
        <w:pStyle w:val="TH"/>
      </w:pPr>
      <w:r w:rsidRPr="00A366F3">
        <w:t xml:space="preserve">Table </w:t>
      </w:r>
      <w:r w:rsidR="008815A6">
        <w:t>6</w:t>
      </w:r>
      <w:r>
        <w:t>.</w:t>
      </w:r>
      <w:r w:rsidRPr="00A366F3">
        <w:t xml:space="preserve">1: </w:t>
      </w:r>
      <w:r w:rsidR="00B027C3">
        <w:t>Speech/Audio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2702"/>
        <w:gridCol w:w="2231"/>
        <w:gridCol w:w="2231"/>
      </w:tblGrid>
      <w:tr w:rsidR="008B7CBB" w:rsidRPr="00A366F3" w14:paraId="7E907545" w14:textId="48C0F503" w:rsidTr="008B7CBB">
        <w:trPr>
          <w:jc w:val="center"/>
        </w:trPr>
        <w:tc>
          <w:tcPr>
            <w:tcW w:w="1281" w:type="pct"/>
            <w:tcBorders>
              <w:top w:val="single" w:sz="4" w:space="0" w:color="auto"/>
              <w:bottom w:val="single" w:sz="4" w:space="0" w:color="auto"/>
            </w:tcBorders>
            <w:shd w:val="clear" w:color="auto" w:fill="D9D9D9"/>
          </w:tcPr>
          <w:p w14:paraId="5F6B47B7" w14:textId="77777777" w:rsidR="008B7CBB" w:rsidRPr="00A366F3" w:rsidRDefault="008B7CBB" w:rsidP="00D36CE2">
            <w:pPr>
              <w:pStyle w:val="TAH"/>
              <w:keepNext w:val="0"/>
              <w:keepLines w:val="0"/>
              <w:tabs>
                <w:tab w:val="left" w:pos="9639"/>
              </w:tabs>
            </w:pPr>
            <w:r w:rsidRPr="00A366F3">
              <w:t>Operation Point name</w:t>
            </w:r>
          </w:p>
        </w:tc>
        <w:tc>
          <w:tcPr>
            <w:tcW w:w="1403" w:type="pct"/>
            <w:tcBorders>
              <w:top w:val="single" w:sz="4" w:space="0" w:color="auto"/>
              <w:bottom w:val="single" w:sz="4" w:space="0" w:color="auto"/>
            </w:tcBorders>
            <w:shd w:val="clear" w:color="auto" w:fill="D9D9D9"/>
          </w:tcPr>
          <w:p w14:paraId="31AB1631" w14:textId="3CDA4117" w:rsidR="008B7CBB" w:rsidRPr="00A366F3" w:rsidRDefault="008B7CBB" w:rsidP="00D36CE2">
            <w:pPr>
              <w:pStyle w:val="TAH"/>
              <w:keepNext w:val="0"/>
              <w:keepLines w:val="0"/>
              <w:tabs>
                <w:tab w:val="left" w:pos="9639"/>
              </w:tabs>
            </w:pPr>
            <w:r>
              <w:t xml:space="preserve">Format </w:t>
            </w:r>
          </w:p>
        </w:tc>
        <w:tc>
          <w:tcPr>
            <w:tcW w:w="1158" w:type="pct"/>
            <w:tcBorders>
              <w:top w:val="single" w:sz="4" w:space="0" w:color="auto"/>
              <w:bottom w:val="single" w:sz="4" w:space="0" w:color="auto"/>
            </w:tcBorders>
            <w:shd w:val="clear" w:color="auto" w:fill="D9D9D9"/>
          </w:tcPr>
          <w:p w14:paraId="0B7F200F" w14:textId="64082DDC" w:rsidR="008B7CBB" w:rsidRPr="00A366F3" w:rsidRDefault="008B7CBB" w:rsidP="00D36CE2">
            <w:pPr>
              <w:pStyle w:val="TAH"/>
              <w:keepNext w:val="0"/>
              <w:keepLines w:val="0"/>
              <w:tabs>
                <w:tab w:val="left" w:pos="9639"/>
              </w:tabs>
            </w:pPr>
            <w:r>
              <w:t>Media Capabilities</w:t>
            </w:r>
          </w:p>
        </w:tc>
        <w:tc>
          <w:tcPr>
            <w:tcW w:w="1158" w:type="pct"/>
            <w:tcBorders>
              <w:top w:val="single" w:sz="4" w:space="0" w:color="auto"/>
              <w:bottom w:val="single" w:sz="4" w:space="0" w:color="auto"/>
            </w:tcBorders>
            <w:shd w:val="clear" w:color="auto" w:fill="D9D9D9"/>
          </w:tcPr>
          <w:p w14:paraId="2D844936" w14:textId="071267C2" w:rsidR="008B7CBB" w:rsidRDefault="008B7CBB" w:rsidP="00D36CE2">
            <w:pPr>
              <w:pStyle w:val="TAH"/>
              <w:keepNext w:val="0"/>
              <w:keepLines w:val="0"/>
              <w:tabs>
                <w:tab w:val="left" w:pos="9639"/>
              </w:tabs>
            </w:pPr>
            <w:r>
              <w:t>Reference</w:t>
            </w:r>
          </w:p>
        </w:tc>
      </w:tr>
      <w:tr w:rsidR="008B7CBB" w:rsidRPr="00A366F3" w14:paraId="1BF97F35" w14:textId="2A06F47A" w:rsidTr="008B7CBB">
        <w:trPr>
          <w:jc w:val="center"/>
        </w:trPr>
        <w:tc>
          <w:tcPr>
            <w:tcW w:w="1281" w:type="pct"/>
            <w:tcBorders>
              <w:top w:val="single" w:sz="4" w:space="0" w:color="auto"/>
            </w:tcBorders>
          </w:tcPr>
          <w:p w14:paraId="06EFDE91" w14:textId="78322035" w:rsidR="008B7CBB" w:rsidRPr="00A366F3" w:rsidRDefault="008B7CBB" w:rsidP="00D36CE2">
            <w:pPr>
              <w:pStyle w:val="TAL"/>
            </w:pPr>
            <w:r>
              <w:t>&lt;invent a catchy unique name&gt;</w:t>
            </w:r>
          </w:p>
        </w:tc>
        <w:tc>
          <w:tcPr>
            <w:tcW w:w="1403" w:type="pct"/>
            <w:tcBorders>
              <w:top w:val="single" w:sz="4" w:space="0" w:color="auto"/>
            </w:tcBorders>
          </w:tcPr>
          <w:p w14:paraId="3B3A15F3" w14:textId="0DFC24BE" w:rsidR="008B7CBB" w:rsidRPr="00A366F3" w:rsidRDefault="008B7CBB" w:rsidP="00D36CE2">
            <w:pPr>
              <w:pStyle w:val="TAL"/>
              <w:keepNext w:val="0"/>
              <w:keepLines w:val="0"/>
              <w:tabs>
                <w:tab w:val="left" w:pos="9639"/>
              </w:tabs>
            </w:pPr>
            <w:r>
              <w:t>&lt;e.g. sampling frequency, channel configuration&gt;</w:t>
            </w:r>
          </w:p>
        </w:tc>
        <w:tc>
          <w:tcPr>
            <w:tcW w:w="1158" w:type="pct"/>
            <w:tcBorders>
              <w:top w:val="single" w:sz="4" w:space="0" w:color="auto"/>
            </w:tcBorders>
          </w:tcPr>
          <w:p w14:paraId="3E68EABD" w14:textId="61B0A17E" w:rsidR="008B7CBB" w:rsidRPr="00A366F3" w:rsidRDefault="008B7CBB" w:rsidP="00D36CE2">
            <w:pPr>
              <w:pStyle w:val="TAL"/>
              <w:keepNext w:val="0"/>
              <w:keepLines w:val="0"/>
              <w:tabs>
                <w:tab w:val="left" w:pos="9639"/>
              </w:tabs>
            </w:pPr>
            <w:r>
              <w:t>&lt;reference clause 5&gt;</w:t>
            </w:r>
          </w:p>
        </w:tc>
        <w:tc>
          <w:tcPr>
            <w:tcW w:w="1158" w:type="pct"/>
            <w:tcBorders>
              <w:top w:val="single" w:sz="4" w:space="0" w:color="auto"/>
            </w:tcBorders>
          </w:tcPr>
          <w:p w14:paraId="67DDAFC1" w14:textId="6F6FD4A8" w:rsidR="008B7CBB" w:rsidRDefault="0088391D" w:rsidP="0088391D">
            <w:pPr>
              <w:pStyle w:val="TAL"/>
              <w:keepNext w:val="0"/>
              <w:keepLines w:val="0"/>
              <w:tabs>
                <w:tab w:val="left" w:pos="9639"/>
              </w:tabs>
              <w:jc w:val="center"/>
            </w:pPr>
            <w:r>
              <w:t>&lt;add clause&gt;</w:t>
            </w:r>
          </w:p>
        </w:tc>
      </w:tr>
      <w:tr w:rsidR="008B7CBB" w:rsidRPr="00A366F3" w14:paraId="2C5B40C4" w14:textId="05FB75C7" w:rsidTr="008B7CBB">
        <w:trPr>
          <w:jc w:val="center"/>
        </w:trPr>
        <w:tc>
          <w:tcPr>
            <w:tcW w:w="1281" w:type="pct"/>
          </w:tcPr>
          <w:p w14:paraId="4D91CBDA" w14:textId="2AB656F0" w:rsidR="008B7CBB" w:rsidRPr="00A366F3" w:rsidRDefault="008B7CBB" w:rsidP="00D36CE2">
            <w:pPr>
              <w:pStyle w:val="TAL"/>
              <w:keepNext w:val="0"/>
              <w:keepLines w:val="0"/>
              <w:tabs>
                <w:tab w:val="left" w:pos="9639"/>
              </w:tabs>
            </w:pPr>
          </w:p>
        </w:tc>
        <w:tc>
          <w:tcPr>
            <w:tcW w:w="1403" w:type="pct"/>
          </w:tcPr>
          <w:p w14:paraId="6D463B7D" w14:textId="47628C8A" w:rsidR="008B7CBB" w:rsidRPr="00A366F3" w:rsidRDefault="008B7CBB" w:rsidP="00D36CE2">
            <w:pPr>
              <w:pStyle w:val="TAL"/>
              <w:keepNext w:val="0"/>
              <w:keepLines w:val="0"/>
              <w:tabs>
                <w:tab w:val="left" w:pos="9639"/>
              </w:tabs>
            </w:pPr>
          </w:p>
        </w:tc>
        <w:tc>
          <w:tcPr>
            <w:tcW w:w="1158" w:type="pct"/>
          </w:tcPr>
          <w:p w14:paraId="3A652DAF" w14:textId="70CB6EB2" w:rsidR="008B7CBB" w:rsidRPr="00A366F3" w:rsidRDefault="008B7CBB" w:rsidP="00D36CE2">
            <w:pPr>
              <w:pStyle w:val="TAL"/>
              <w:keepNext w:val="0"/>
              <w:keepLines w:val="0"/>
              <w:tabs>
                <w:tab w:val="left" w:pos="9639"/>
              </w:tabs>
            </w:pPr>
          </w:p>
        </w:tc>
        <w:tc>
          <w:tcPr>
            <w:tcW w:w="1158" w:type="pct"/>
          </w:tcPr>
          <w:p w14:paraId="1AE209EB" w14:textId="77777777" w:rsidR="008B7CBB" w:rsidRPr="00A366F3" w:rsidRDefault="008B7CBB" w:rsidP="00D36CE2">
            <w:pPr>
              <w:pStyle w:val="TAL"/>
              <w:keepNext w:val="0"/>
              <w:keepLines w:val="0"/>
              <w:tabs>
                <w:tab w:val="left" w:pos="9639"/>
              </w:tabs>
            </w:pPr>
          </w:p>
        </w:tc>
      </w:tr>
      <w:tr w:rsidR="008B7CBB" w:rsidRPr="00A366F3" w14:paraId="27716D8F" w14:textId="4CC56E0A" w:rsidTr="008B7CBB">
        <w:trPr>
          <w:jc w:val="center"/>
        </w:trPr>
        <w:tc>
          <w:tcPr>
            <w:tcW w:w="1281" w:type="pct"/>
          </w:tcPr>
          <w:p w14:paraId="43D06B08" w14:textId="7E34342E" w:rsidR="008B7CBB" w:rsidRPr="00A366F3" w:rsidRDefault="008B7CBB" w:rsidP="00D36CE2">
            <w:pPr>
              <w:pStyle w:val="TAL"/>
              <w:keepNext w:val="0"/>
              <w:keepLines w:val="0"/>
              <w:tabs>
                <w:tab w:val="left" w:pos="9639"/>
              </w:tabs>
            </w:pPr>
          </w:p>
        </w:tc>
        <w:tc>
          <w:tcPr>
            <w:tcW w:w="1403" w:type="pct"/>
          </w:tcPr>
          <w:p w14:paraId="2DA6E4DA" w14:textId="06C2E768" w:rsidR="008B7CBB" w:rsidRPr="00A366F3" w:rsidRDefault="008B7CBB" w:rsidP="00D36CE2">
            <w:pPr>
              <w:pStyle w:val="TAL"/>
              <w:keepNext w:val="0"/>
              <w:keepLines w:val="0"/>
              <w:tabs>
                <w:tab w:val="left" w:pos="9639"/>
              </w:tabs>
            </w:pPr>
          </w:p>
        </w:tc>
        <w:tc>
          <w:tcPr>
            <w:tcW w:w="1158" w:type="pct"/>
          </w:tcPr>
          <w:p w14:paraId="76A65BF4" w14:textId="3031EFA2" w:rsidR="008B7CBB" w:rsidRPr="00A366F3" w:rsidRDefault="008B7CBB" w:rsidP="00D36CE2">
            <w:pPr>
              <w:pStyle w:val="TAL"/>
              <w:keepNext w:val="0"/>
              <w:keepLines w:val="0"/>
              <w:tabs>
                <w:tab w:val="left" w:pos="9639"/>
              </w:tabs>
            </w:pPr>
          </w:p>
        </w:tc>
        <w:tc>
          <w:tcPr>
            <w:tcW w:w="1158" w:type="pct"/>
          </w:tcPr>
          <w:p w14:paraId="4D1B4DE6" w14:textId="77777777" w:rsidR="008B7CBB" w:rsidRPr="00A366F3" w:rsidRDefault="008B7CBB" w:rsidP="00D36CE2">
            <w:pPr>
              <w:pStyle w:val="TAL"/>
              <w:keepNext w:val="0"/>
              <w:keepLines w:val="0"/>
              <w:tabs>
                <w:tab w:val="left" w:pos="9639"/>
              </w:tabs>
            </w:pPr>
          </w:p>
        </w:tc>
      </w:tr>
      <w:tr w:rsidR="008B7CBB" w:rsidRPr="00A366F3" w14:paraId="01EA2ECF" w14:textId="1544BCB5" w:rsidTr="008B7CBB">
        <w:trPr>
          <w:jc w:val="center"/>
        </w:trPr>
        <w:tc>
          <w:tcPr>
            <w:tcW w:w="1281" w:type="pct"/>
          </w:tcPr>
          <w:p w14:paraId="134F127A" w14:textId="77777777" w:rsidR="008B7CBB" w:rsidRPr="00A366F3" w:rsidRDefault="008B7CBB" w:rsidP="00D36CE2">
            <w:pPr>
              <w:pStyle w:val="TAL"/>
              <w:keepNext w:val="0"/>
              <w:keepLines w:val="0"/>
              <w:tabs>
                <w:tab w:val="left" w:pos="9639"/>
              </w:tabs>
            </w:pPr>
          </w:p>
        </w:tc>
        <w:tc>
          <w:tcPr>
            <w:tcW w:w="1403" w:type="pct"/>
          </w:tcPr>
          <w:p w14:paraId="5B847CA7" w14:textId="505DE4E1" w:rsidR="008B7CBB" w:rsidRPr="00A366F3" w:rsidRDefault="008B7CBB" w:rsidP="00D36CE2">
            <w:pPr>
              <w:pStyle w:val="TAL"/>
              <w:keepNext w:val="0"/>
              <w:keepLines w:val="0"/>
              <w:tabs>
                <w:tab w:val="left" w:pos="9639"/>
              </w:tabs>
            </w:pPr>
          </w:p>
        </w:tc>
        <w:tc>
          <w:tcPr>
            <w:tcW w:w="1158" w:type="pct"/>
          </w:tcPr>
          <w:p w14:paraId="04AF0490" w14:textId="33C2B9C7" w:rsidR="008B7CBB" w:rsidRPr="00A366F3" w:rsidRDefault="008B7CBB" w:rsidP="00D36CE2">
            <w:pPr>
              <w:pStyle w:val="TAL"/>
              <w:keepNext w:val="0"/>
              <w:keepLines w:val="0"/>
              <w:tabs>
                <w:tab w:val="left" w:pos="9639"/>
              </w:tabs>
            </w:pPr>
          </w:p>
        </w:tc>
        <w:tc>
          <w:tcPr>
            <w:tcW w:w="1158" w:type="pct"/>
          </w:tcPr>
          <w:p w14:paraId="090834BD" w14:textId="77777777" w:rsidR="008B7CBB" w:rsidRPr="00A366F3" w:rsidRDefault="008B7CBB" w:rsidP="00D36CE2">
            <w:pPr>
              <w:pStyle w:val="TAL"/>
              <w:keepNext w:val="0"/>
              <w:keepLines w:val="0"/>
              <w:tabs>
                <w:tab w:val="left" w:pos="9639"/>
              </w:tabs>
            </w:pPr>
          </w:p>
        </w:tc>
      </w:tr>
      <w:tr w:rsidR="008B7CBB" w:rsidRPr="00A366F3" w14:paraId="591F1A36" w14:textId="0FEAD9F3" w:rsidTr="008B7CBB">
        <w:trPr>
          <w:jc w:val="center"/>
        </w:trPr>
        <w:tc>
          <w:tcPr>
            <w:tcW w:w="1281" w:type="pct"/>
          </w:tcPr>
          <w:p w14:paraId="1012677C" w14:textId="00B52A8C" w:rsidR="008B7CBB" w:rsidRPr="00A366F3" w:rsidRDefault="008B7CBB" w:rsidP="00D36CE2">
            <w:pPr>
              <w:pStyle w:val="TAL"/>
              <w:keepNext w:val="0"/>
              <w:keepLines w:val="0"/>
              <w:tabs>
                <w:tab w:val="left" w:pos="9639"/>
              </w:tabs>
            </w:pPr>
          </w:p>
        </w:tc>
        <w:tc>
          <w:tcPr>
            <w:tcW w:w="1403" w:type="pct"/>
          </w:tcPr>
          <w:p w14:paraId="2D18C0F0" w14:textId="3337DA0E" w:rsidR="008B7CBB" w:rsidRPr="00A366F3" w:rsidRDefault="008B7CBB" w:rsidP="00D36CE2">
            <w:pPr>
              <w:pStyle w:val="TAL"/>
              <w:keepNext w:val="0"/>
              <w:keepLines w:val="0"/>
              <w:tabs>
                <w:tab w:val="left" w:pos="9639"/>
              </w:tabs>
            </w:pPr>
          </w:p>
        </w:tc>
        <w:tc>
          <w:tcPr>
            <w:tcW w:w="1158" w:type="pct"/>
          </w:tcPr>
          <w:p w14:paraId="29AE8D35" w14:textId="0BD2DB68" w:rsidR="008B7CBB" w:rsidRPr="00A366F3" w:rsidRDefault="008B7CBB" w:rsidP="00D36CE2">
            <w:pPr>
              <w:pStyle w:val="TAL"/>
              <w:keepNext w:val="0"/>
              <w:keepLines w:val="0"/>
              <w:tabs>
                <w:tab w:val="left" w:pos="9639"/>
              </w:tabs>
            </w:pPr>
          </w:p>
        </w:tc>
        <w:tc>
          <w:tcPr>
            <w:tcW w:w="1158" w:type="pct"/>
          </w:tcPr>
          <w:p w14:paraId="3FB7FDC5" w14:textId="77777777" w:rsidR="008B7CBB" w:rsidRPr="00A366F3" w:rsidRDefault="008B7CBB" w:rsidP="00D36CE2">
            <w:pPr>
              <w:pStyle w:val="TAL"/>
              <w:keepNext w:val="0"/>
              <w:keepLines w:val="0"/>
              <w:tabs>
                <w:tab w:val="left" w:pos="9639"/>
              </w:tabs>
            </w:pPr>
          </w:p>
        </w:tc>
      </w:tr>
      <w:tr w:rsidR="008B7CBB" w:rsidRPr="00A366F3" w14:paraId="4731AEE9" w14:textId="6F8ABD53" w:rsidTr="008B7CBB">
        <w:trPr>
          <w:jc w:val="center"/>
        </w:trPr>
        <w:tc>
          <w:tcPr>
            <w:tcW w:w="1281" w:type="pct"/>
            <w:tcBorders>
              <w:bottom w:val="single" w:sz="4" w:space="0" w:color="auto"/>
            </w:tcBorders>
          </w:tcPr>
          <w:p w14:paraId="193D70B9" w14:textId="6142A6E6" w:rsidR="008B7CBB" w:rsidRPr="00A366F3" w:rsidRDefault="008B7CBB" w:rsidP="00D36CE2">
            <w:pPr>
              <w:pStyle w:val="TAL"/>
              <w:keepNext w:val="0"/>
              <w:keepLines w:val="0"/>
              <w:tabs>
                <w:tab w:val="left" w:pos="9639"/>
              </w:tabs>
            </w:pPr>
          </w:p>
        </w:tc>
        <w:tc>
          <w:tcPr>
            <w:tcW w:w="1403" w:type="pct"/>
            <w:tcBorders>
              <w:bottom w:val="single" w:sz="4" w:space="0" w:color="auto"/>
            </w:tcBorders>
          </w:tcPr>
          <w:p w14:paraId="651A1A48" w14:textId="1CC589C2" w:rsidR="008B7CBB" w:rsidRPr="00A366F3" w:rsidRDefault="008B7CBB" w:rsidP="00D36CE2">
            <w:pPr>
              <w:pStyle w:val="TAL"/>
              <w:keepNext w:val="0"/>
              <w:keepLines w:val="0"/>
              <w:tabs>
                <w:tab w:val="left" w:pos="9639"/>
              </w:tabs>
            </w:pPr>
          </w:p>
        </w:tc>
        <w:tc>
          <w:tcPr>
            <w:tcW w:w="1158" w:type="pct"/>
            <w:tcBorders>
              <w:bottom w:val="single" w:sz="4" w:space="0" w:color="auto"/>
            </w:tcBorders>
          </w:tcPr>
          <w:p w14:paraId="356F3B63" w14:textId="412E0012" w:rsidR="008B7CBB" w:rsidRPr="00A366F3" w:rsidRDefault="008B7CBB" w:rsidP="00D36CE2">
            <w:pPr>
              <w:pStyle w:val="TAL"/>
              <w:keepNext w:val="0"/>
              <w:keepLines w:val="0"/>
              <w:tabs>
                <w:tab w:val="left" w:pos="9639"/>
              </w:tabs>
            </w:pPr>
          </w:p>
        </w:tc>
        <w:tc>
          <w:tcPr>
            <w:tcW w:w="1158" w:type="pct"/>
            <w:tcBorders>
              <w:bottom w:val="single" w:sz="4" w:space="0" w:color="auto"/>
            </w:tcBorders>
          </w:tcPr>
          <w:p w14:paraId="388E1C94" w14:textId="77777777" w:rsidR="008B7CBB" w:rsidRPr="00A366F3" w:rsidRDefault="008B7CBB" w:rsidP="00D36CE2">
            <w:pPr>
              <w:pStyle w:val="TAL"/>
              <w:keepNext w:val="0"/>
              <w:keepLines w:val="0"/>
              <w:tabs>
                <w:tab w:val="left" w:pos="9639"/>
              </w:tabs>
            </w:pPr>
          </w:p>
        </w:tc>
      </w:tr>
      <w:tr w:rsidR="008B7CBB" w:rsidRPr="00A366F3" w14:paraId="724F6AE6" w14:textId="09221EE2" w:rsidTr="008B7CBB">
        <w:trPr>
          <w:jc w:val="center"/>
        </w:trPr>
        <w:tc>
          <w:tcPr>
            <w:tcW w:w="1281" w:type="pct"/>
            <w:tcBorders>
              <w:top w:val="single" w:sz="4" w:space="0" w:color="auto"/>
              <w:bottom w:val="single" w:sz="4" w:space="0" w:color="auto"/>
            </w:tcBorders>
          </w:tcPr>
          <w:p w14:paraId="58100B6B" w14:textId="7E556DFF" w:rsidR="008B7CBB" w:rsidRDefault="008B7CBB" w:rsidP="00D36CE2">
            <w:pPr>
              <w:pStyle w:val="TAL"/>
              <w:keepNext w:val="0"/>
              <w:keepLines w:val="0"/>
              <w:tabs>
                <w:tab w:val="left" w:pos="9639"/>
              </w:tabs>
            </w:pPr>
          </w:p>
        </w:tc>
        <w:tc>
          <w:tcPr>
            <w:tcW w:w="1403" w:type="pct"/>
            <w:tcBorders>
              <w:top w:val="single" w:sz="4" w:space="0" w:color="auto"/>
              <w:bottom w:val="single" w:sz="4" w:space="0" w:color="auto"/>
            </w:tcBorders>
          </w:tcPr>
          <w:p w14:paraId="7A92DB7D" w14:textId="704E13AB" w:rsidR="008B7CBB" w:rsidRDefault="008B7CBB" w:rsidP="00D36CE2">
            <w:pPr>
              <w:pStyle w:val="TAL"/>
              <w:keepNext w:val="0"/>
              <w:keepLines w:val="0"/>
              <w:tabs>
                <w:tab w:val="left" w:pos="9639"/>
              </w:tabs>
            </w:pPr>
          </w:p>
        </w:tc>
        <w:tc>
          <w:tcPr>
            <w:tcW w:w="1158" w:type="pct"/>
            <w:tcBorders>
              <w:top w:val="single" w:sz="4" w:space="0" w:color="auto"/>
              <w:bottom w:val="single" w:sz="4" w:space="0" w:color="auto"/>
            </w:tcBorders>
          </w:tcPr>
          <w:p w14:paraId="6EFB3F85" w14:textId="5509B413" w:rsidR="008B7CBB" w:rsidRDefault="008B7CBB" w:rsidP="00D36CE2">
            <w:pPr>
              <w:pStyle w:val="TAL"/>
              <w:keepNext w:val="0"/>
              <w:keepLines w:val="0"/>
              <w:tabs>
                <w:tab w:val="left" w:pos="9639"/>
              </w:tabs>
            </w:pPr>
          </w:p>
        </w:tc>
        <w:tc>
          <w:tcPr>
            <w:tcW w:w="1158" w:type="pct"/>
            <w:tcBorders>
              <w:top w:val="single" w:sz="4" w:space="0" w:color="auto"/>
              <w:bottom w:val="single" w:sz="4" w:space="0" w:color="auto"/>
            </w:tcBorders>
          </w:tcPr>
          <w:p w14:paraId="7D076C42" w14:textId="77777777" w:rsidR="008B7CBB" w:rsidRDefault="008B7CBB" w:rsidP="00D36CE2">
            <w:pPr>
              <w:pStyle w:val="TAL"/>
              <w:keepNext w:val="0"/>
              <w:keepLines w:val="0"/>
              <w:tabs>
                <w:tab w:val="left" w:pos="9639"/>
              </w:tabs>
            </w:pPr>
          </w:p>
        </w:tc>
      </w:tr>
      <w:tr w:rsidR="008B7CBB" w:rsidRPr="00A366F3" w14:paraId="617D63A7" w14:textId="29B9C2BF" w:rsidTr="008B7CBB">
        <w:trPr>
          <w:jc w:val="center"/>
        </w:trPr>
        <w:tc>
          <w:tcPr>
            <w:tcW w:w="1281" w:type="pct"/>
            <w:tcBorders>
              <w:top w:val="single" w:sz="4" w:space="0" w:color="auto"/>
              <w:left w:val="single" w:sz="4" w:space="0" w:color="auto"/>
              <w:bottom w:val="single" w:sz="4" w:space="0" w:color="auto"/>
              <w:right w:val="single" w:sz="4" w:space="0" w:color="auto"/>
            </w:tcBorders>
          </w:tcPr>
          <w:p w14:paraId="6BC4DD82" w14:textId="20821D73" w:rsidR="008B7CBB" w:rsidRPr="00A366F3" w:rsidRDefault="008B7CBB" w:rsidP="00D36CE2">
            <w:pPr>
              <w:pStyle w:val="TAL"/>
              <w:keepNext w:val="0"/>
              <w:keepLines w:val="0"/>
              <w:tabs>
                <w:tab w:val="left" w:pos="9639"/>
              </w:tabs>
            </w:pPr>
          </w:p>
        </w:tc>
        <w:tc>
          <w:tcPr>
            <w:tcW w:w="1403" w:type="pct"/>
            <w:tcBorders>
              <w:top w:val="single" w:sz="4" w:space="0" w:color="auto"/>
              <w:left w:val="single" w:sz="4" w:space="0" w:color="auto"/>
              <w:bottom w:val="single" w:sz="4" w:space="0" w:color="auto"/>
              <w:right w:val="single" w:sz="4" w:space="0" w:color="auto"/>
            </w:tcBorders>
          </w:tcPr>
          <w:p w14:paraId="7A72AA0D" w14:textId="28DC24F2" w:rsidR="008B7CBB" w:rsidRPr="00A366F3" w:rsidRDefault="008B7CBB" w:rsidP="00D36CE2">
            <w:pPr>
              <w:pStyle w:val="TAL"/>
              <w:keepNext w:val="0"/>
              <w:keepLines w:val="0"/>
              <w:tabs>
                <w:tab w:val="left" w:pos="9639"/>
              </w:tabs>
            </w:pPr>
          </w:p>
        </w:tc>
        <w:tc>
          <w:tcPr>
            <w:tcW w:w="1158" w:type="pct"/>
            <w:tcBorders>
              <w:top w:val="single" w:sz="4" w:space="0" w:color="auto"/>
              <w:left w:val="single" w:sz="4" w:space="0" w:color="auto"/>
              <w:bottom w:val="single" w:sz="4" w:space="0" w:color="auto"/>
              <w:right w:val="single" w:sz="4" w:space="0" w:color="auto"/>
            </w:tcBorders>
          </w:tcPr>
          <w:p w14:paraId="1BF2AF3C" w14:textId="2E69B89D" w:rsidR="008B7CBB" w:rsidRPr="00A366F3" w:rsidRDefault="008B7CBB" w:rsidP="00D36CE2">
            <w:pPr>
              <w:pStyle w:val="TAL"/>
              <w:keepNext w:val="0"/>
              <w:keepLines w:val="0"/>
              <w:tabs>
                <w:tab w:val="left" w:pos="9639"/>
              </w:tabs>
            </w:pPr>
          </w:p>
        </w:tc>
        <w:tc>
          <w:tcPr>
            <w:tcW w:w="1158" w:type="pct"/>
            <w:tcBorders>
              <w:top w:val="single" w:sz="4" w:space="0" w:color="auto"/>
              <w:left w:val="single" w:sz="4" w:space="0" w:color="auto"/>
              <w:bottom w:val="single" w:sz="4" w:space="0" w:color="auto"/>
              <w:right w:val="single" w:sz="4" w:space="0" w:color="auto"/>
            </w:tcBorders>
          </w:tcPr>
          <w:p w14:paraId="5670DBB2" w14:textId="77777777" w:rsidR="008B7CBB" w:rsidRPr="00A366F3" w:rsidRDefault="008B7CBB" w:rsidP="00D36CE2">
            <w:pPr>
              <w:pStyle w:val="TAL"/>
              <w:keepNext w:val="0"/>
              <w:keepLines w:val="0"/>
              <w:tabs>
                <w:tab w:val="left" w:pos="9639"/>
              </w:tabs>
            </w:pPr>
          </w:p>
        </w:tc>
      </w:tr>
      <w:tr w:rsidR="008B7CBB" w:rsidRPr="00A366F3" w14:paraId="3CA4A3B9" w14:textId="699AEC10" w:rsidTr="008B7CBB">
        <w:trPr>
          <w:jc w:val="center"/>
        </w:trPr>
        <w:tc>
          <w:tcPr>
            <w:tcW w:w="1281" w:type="pct"/>
            <w:tcBorders>
              <w:top w:val="single" w:sz="4" w:space="0" w:color="auto"/>
              <w:left w:val="single" w:sz="4" w:space="0" w:color="auto"/>
              <w:bottom w:val="single" w:sz="4" w:space="0" w:color="auto"/>
              <w:right w:val="single" w:sz="4" w:space="0" w:color="auto"/>
            </w:tcBorders>
          </w:tcPr>
          <w:p w14:paraId="2264E645" w14:textId="3FE1156C" w:rsidR="008B7CBB" w:rsidRPr="00BC70B5" w:rsidRDefault="008B7CBB" w:rsidP="00D36CE2">
            <w:pPr>
              <w:pStyle w:val="TAL"/>
              <w:keepNext w:val="0"/>
              <w:keepLines w:val="0"/>
              <w:tabs>
                <w:tab w:val="left" w:pos="9639"/>
              </w:tabs>
            </w:pPr>
          </w:p>
        </w:tc>
        <w:tc>
          <w:tcPr>
            <w:tcW w:w="1403" w:type="pct"/>
            <w:tcBorders>
              <w:top w:val="single" w:sz="4" w:space="0" w:color="auto"/>
              <w:left w:val="single" w:sz="4" w:space="0" w:color="auto"/>
              <w:bottom w:val="single" w:sz="4" w:space="0" w:color="auto"/>
              <w:right w:val="single" w:sz="4" w:space="0" w:color="auto"/>
            </w:tcBorders>
          </w:tcPr>
          <w:p w14:paraId="13E2AE6D" w14:textId="223E020B" w:rsidR="008B7CBB" w:rsidRDefault="008B7CBB" w:rsidP="00D36CE2">
            <w:pPr>
              <w:pStyle w:val="TAL"/>
              <w:keepNext w:val="0"/>
              <w:keepLines w:val="0"/>
              <w:tabs>
                <w:tab w:val="left" w:pos="9639"/>
              </w:tabs>
            </w:pPr>
          </w:p>
        </w:tc>
        <w:tc>
          <w:tcPr>
            <w:tcW w:w="1158" w:type="pct"/>
            <w:tcBorders>
              <w:top w:val="single" w:sz="4" w:space="0" w:color="auto"/>
              <w:left w:val="single" w:sz="4" w:space="0" w:color="auto"/>
              <w:bottom w:val="single" w:sz="4" w:space="0" w:color="auto"/>
              <w:right w:val="single" w:sz="4" w:space="0" w:color="auto"/>
            </w:tcBorders>
          </w:tcPr>
          <w:p w14:paraId="7A4A3867" w14:textId="3AB08DD5" w:rsidR="008B7CBB" w:rsidRDefault="008B7CBB" w:rsidP="00D36CE2">
            <w:pPr>
              <w:pStyle w:val="TAL"/>
              <w:keepNext w:val="0"/>
              <w:keepLines w:val="0"/>
              <w:tabs>
                <w:tab w:val="left" w:pos="9639"/>
              </w:tabs>
            </w:pPr>
          </w:p>
        </w:tc>
        <w:tc>
          <w:tcPr>
            <w:tcW w:w="1158" w:type="pct"/>
            <w:tcBorders>
              <w:top w:val="single" w:sz="4" w:space="0" w:color="auto"/>
              <w:left w:val="single" w:sz="4" w:space="0" w:color="auto"/>
              <w:bottom w:val="single" w:sz="4" w:space="0" w:color="auto"/>
              <w:right w:val="single" w:sz="4" w:space="0" w:color="auto"/>
            </w:tcBorders>
          </w:tcPr>
          <w:p w14:paraId="775F0D55" w14:textId="77777777" w:rsidR="008B7CBB" w:rsidRDefault="008B7CBB" w:rsidP="00D36CE2">
            <w:pPr>
              <w:pStyle w:val="TAL"/>
              <w:keepNext w:val="0"/>
              <w:keepLines w:val="0"/>
              <w:tabs>
                <w:tab w:val="left" w:pos="9639"/>
              </w:tabs>
            </w:pPr>
          </w:p>
        </w:tc>
      </w:tr>
    </w:tbl>
    <w:p w14:paraId="1329D6F0" w14:textId="77777777" w:rsidR="00900E37" w:rsidRPr="00A366F3" w:rsidRDefault="00900E37" w:rsidP="00900E37">
      <w:pPr>
        <w:tabs>
          <w:tab w:val="left" w:pos="9639"/>
        </w:tabs>
      </w:pPr>
    </w:p>
    <w:p w14:paraId="1ED10E7D" w14:textId="41B08E6A" w:rsidR="009C50FD" w:rsidRDefault="00366EB4" w:rsidP="00855A01">
      <w:pPr>
        <w:pStyle w:val="Heading2"/>
      </w:pPr>
      <w:bookmarkStart w:id="18" w:name="_Toc532319854"/>
      <w:bookmarkStart w:id="19" w:name="_Toc13151674"/>
      <w:r>
        <w:lastRenderedPageBreak/>
        <w:t>6</w:t>
      </w:r>
      <w:r w:rsidR="00745B4F">
        <w:t>.2</w:t>
      </w:r>
      <w:r w:rsidR="009C50FD" w:rsidRPr="00A366F3">
        <w:tab/>
      </w:r>
      <w:r w:rsidR="00733E7A">
        <w:t>Speech</w:t>
      </w:r>
      <w:r w:rsidR="009C50FD" w:rsidRPr="00A366F3">
        <w:t xml:space="preserve"> Operation Points</w:t>
      </w:r>
      <w:bookmarkEnd w:id="18"/>
      <w:bookmarkEnd w:id="19"/>
    </w:p>
    <w:p w14:paraId="5038966B" w14:textId="37251E9A" w:rsidR="005153B4" w:rsidRDefault="00745B4F" w:rsidP="005153B4">
      <w:pPr>
        <w:pStyle w:val="Heading3"/>
      </w:pPr>
      <w:bookmarkStart w:id="20" w:name="_Toc532319855"/>
      <w:bookmarkStart w:id="21" w:name="_Toc13151675"/>
      <w:r>
        <w:t>6</w:t>
      </w:r>
      <w:r w:rsidR="005153B4" w:rsidRPr="00A366F3">
        <w:t>.</w:t>
      </w:r>
      <w:r>
        <w:t>2</w:t>
      </w:r>
      <w:r w:rsidR="005153B4" w:rsidRPr="00A366F3">
        <w:t>.1</w:t>
      </w:r>
      <w:r w:rsidR="005153B4" w:rsidRPr="00A366F3">
        <w:tab/>
        <w:t>Common requirements and recommendations</w:t>
      </w:r>
      <w:bookmarkEnd w:id="20"/>
      <w:bookmarkEnd w:id="21"/>
    </w:p>
    <w:p w14:paraId="74C7FD8D" w14:textId="73E745EC" w:rsidR="00366EB4" w:rsidRDefault="00745B4F" w:rsidP="00366EB4">
      <w:pPr>
        <w:pStyle w:val="Heading4"/>
      </w:pPr>
      <w:bookmarkStart w:id="22" w:name="_Toc13151676"/>
      <w:r>
        <w:t>6</w:t>
      </w:r>
      <w:r w:rsidR="00366EB4">
        <w:t>.</w:t>
      </w:r>
      <w:r>
        <w:t>2</w:t>
      </w:r>
      <w:r w:rsidR="00366EB4">
        <w:t>.1.1</w:t>
      </w:r>
      <w:r w:rsidR="00366EB4">
        <w:tab/>
        <w:t>Bitstream Requirements</w:t>
      </w:r>
      <w:bookmarkEnd w:id="22"/>
    </w:p>
    <w:p w14:paraId="307EE378" w14:textId="377ACB5D" w:rsidR="00366EB4" w:rsidRPr="00F86E27" w:rsidRDefault="00745B4F" w:rsidP="00366EB4">
      <w:pPr>
        <w:pStyle w:val="Heading4"/>
      </w:pPr>
      <w:bookmarkStart w:id="23" w:name="_Toc13151677"/>
      <w:r>
        <w:t>6</w:t>
      </w:r>
      <w:r w:rsidR="00366EB4">
        <w:t>.</w:t>
      </w:r>
      <w:r>
        <w:t>2</w:t>
      </w:r>
      <w:r w:rsidR="00366EB4">
        <w:t>.1.2</w:t>
      </w:r>
      <w:r w:rsidR="00366EB4">
        <w:tab/>
        <w:t>Receiver Requirements</w:t>
      </w:r>
      <w:bookmarkEnd w:id="23"/>
    </w:p>
    <w:p w14:paraId="56E8ED44" w14:textId="25EC016F" w:rsidR="009827BD" w:rsidRDefault="00745B4F" w:rsidP="009827BD">
      <w:pPr>
        <w:pStyle w:val="Heading3"/>
      </w:pPr>
      <w:bookmarkStart w:id="24" w:name="_Toc13151678"/>
      <w:r>
        <w:t>6</w:t>
      </w:r>
      <w:r w:rsidR="009827BD" w:rsidRPr="00A366F3">
        <w:t>.</w:t>
      </w:r>
      <w:r>
        <w:t>2</w:t>
      </w:r>
      <w:r w:rsidR="009827BD" w:rsidRPr="00A366F3">
        <w:t>.</w:t>
      </w:r>
      <w:r w:rsidR="009827BD">
        <w:t>2</w:t>
      </w:r>
      <w:r w:rsidR="009827BD" w:rsidRPr="00A366F3">
        <w:tab/>
      </w:r>
      <w:r w:rsidR="00366EB4">
        <w:t>&lt;</w:t>
      </w:r>
      <w:r w:rsidR="009827BD">
        <w:t>AMR</w:t>
      </w:r>
      <w:r w:rsidR="008815A6">
        <w:t xml:space="preserve"> 1</w:t>
      </w:r>
      <w:r w:rsidR="00366EB4">
        <w:t>&gt;</w:t>
      </w:r>
      <w:bookmarkEnd w:id="24"/>
    </w:p>
    <w:p w14:paraId="7ADB0AAF" w14:textId="3825F065" w:rsidR="00366EB4" w:rsidRDefault="00745B4F" w:rsidP="00366EB4">
      <w:pPr>
        <w:pStyle w:val="Heading4"/>
      </w:pPr>
      <w:bookmarkStart w:id="25" w:name="_Toc13151679"/>
      <w:r>
        <w:t>6</w:t>
      </w:r>
      <w:r w:rsidR="00366EB4">
        <w:t>.</w:t>
      </w:r>
      <w:r>
        <w:t>2</w:t>
      </w:r>
      <w:r w:rsidR="00366EB4">
        <w:t>.</w:t>
      </w:r>
      <w:r w:rsidR="00366EB4">
        <w:t>2</w:t>
      </w:r>
      <w:r w:rsidR="00366EB4">
        <w:t>.1</w:t>
      </w:r>
      <w:r w:rsidR="00366EB4">
        <w:tab/>
        <w:t>Bitstream Requirements</w:t>
      </w:r>
      <w:bookmarkEnd w:id="25"/>
    </w:p>
    <w:p w14:paraId="4035D2DC" w14:textId="6592CD2D" w:rsidR="00366EB4" w:rsidRPr="00F86E27" w:rsidRDefault="00745B4F" w:rsidP="00366EB4">
      <w:pPr>
        <w:pStyle w:val="Heading4"/>
      </w:pPr>
      <w:bookmarkStart w:id="26" w:name="_Toc13151680"/>
      <w:r>
        <w:t>6</w:t>
      </w:r>
      <w:r w:rsidR="00366EB4">
        <w:t>.</w:t>
      </w:r>
      <w:r>
        <w:t>2</w:t>
      </w:r>
      <w:r w:rsidR="00366EB4">
        <w:t>.</w:t>
      </w:r>
      <w:r w:rsidR="00366EB4">
        <w:t>2</w:t>
      </w:r>
      <w:r w:rsidR="00366EB4">
        <w:t>.2</w:t>
      </w:r>
      <w:r w:rsidR="00366EB4">
        <w:tab/>
        <w:t>Receiver Requirements</w:t>
      </w:r>
      <w:bookmarkEnd w:id="26"/>
    </w:p>
    <w:p w14:paraId="6203C21E" w14:textId="1150B9C2" w:rsidR="00745B4F" w:rsidRDefault="00745B4F" w:rsidP="00745B4F">
      <w:pPr>
        <w:pStyle w:val="Heading3"/>
      </w:pPr>
      <w:bookmarkStart w:id="27" w:name="_Toc13151681"/>
      <w:r>
        <w:t>6</w:t>
      </w:r>
      <w:r w:rsidRPr="00A366F3">
        <w:t>.</w:t>
      </w:r>
      <w:r w:rsidR="00733E7A">
        <w:t>2</w:t>
      </w:r>
      <w:r w:rsidRPr="00A366F3">
        <w:t>.</w:t>
      </w:r>
      <w:r w:rsidR="00733E7A">
        <w:t>3</w:t>
      </w:r>
      <w:r w:rsidRPr="00A366F3">
        <w:tab/>
      </w:r>
      <w:r>
        <w:t>&lt;</w:t>
      </w:r>
      <w:r w:rsidR="00733E7A">
        <w:t>EVS</w:t>
      </w:r>
      <w:r>
        <w:t xml:space="preserve"> 1&gt;</w:t>
      </w:r>
      <w:bookmarkEnd w:id="27"/>
    </w:p>
    <w:p w14:paraId="453AE672" w14:textId="68831385" w:rsidR="00745B4F" w:rsidRDefault="00745B4F" w:rsidP="00745B4F">
      <w:pPr>
        <w:pStyle w:val="Heading4"/>
      </w:pPr>
      <w:bookmarkStart w:id="28" w:name="_Toc13151682"/>
      <w:r>
        <w:t>6.</w:t>
      </w:r>
      <w:r w:rsidR="00733E7A">
        <w:t>2</w:t>
      </w:r>
      <w:r>
        <w:t>.</w:t>
      </w:r>
      <w:r w:rsidR="00733E7A">
        <w:t>3</w:t>
      </w:r>
      <w:r>
        <w:t>.1</w:t>
      </w:r>
      <w:r>
        <w:tab/>
        <w:t>Bitstream Requirements</w:t>
      </w:r>
      <w:bookmarkEnd w:id="28"/>
    </w:p>
    <w:p w14:paraId="671545E3" w14:textId="3B102B7A" w:rsidR="008815A6" w:rsidRPr="008815A6" w:rsidRDefault="00745B4F" w:rsidP="00733E7A">
      <w:pPr>
        <w:pStyle w:val="Heading4"/>
      </w:pPr>
      <w:bookmarkStart w:id="29" w:name="_Toc13151683"/>
      <w:r>
        <w:t>6.</w:t>
      </w:r>
      <w:r w:rsidR="00733E7A">
        <w:t>2</w:t>
      </w:r>
      <w:r>
        <w:t>.</w:t>
      </w:r>
      <w:r w:rsidR="00733E7A">
        <w:t>3</w:t>
      </w:r>
      <w:r>
        <w:t>.2</w:t>
      </w:r>
      <w:r>
        <w:tab/>
        <w:t>Receiver Requirements</w:t>
      </w:r>
      <w:bookmarkEnd w:id="29"/>
    </w:p>
    <w:p w14:paraId="448D39CA" w14:textId="3B66932E" w:rsidR="002556E9" w:rsidRDefault="00733E7A" w:rsidP="002556E9">
      <w:pPr>
        <w:pStyle w:val="Heading2"/>
      </w:pPr>
      <w:bookmarkStart w:id="30" w:name="_Toc13151684"/>
      <w:r>
        <w:t>6</w:t>
      </w:r>
      <w:r w:rsidR="002556E9" w:rsidRPr="00A366F3">
        <w:t>.</w:t>
      </w:r>
      <w:r>
        <w:t>3</w:t>
      </w:r>
      <w:r w:rsidR="002556E9" w:rsidRPr="00A366F3">
        <w:tab/>
      </w:r>
      <w:r>
        <w:t>Audio</w:t>
      </w:r>
      <w:r w:rsidR="002556E9" w:rsidRPr="00A366F3">
        <w:t xml:space="preserve"> Operation Points</w:t>
      </w:r>
      <w:bookmarkEnd w:id="30"/>
    </w:p>
    <w:p w14:paraId="7F75A927" w14:textId="1DC3ACE9" w:rsidR="00733E7A" w:rsidRDefault="00733E7A" w:rsidP="00733E7A">
      <w:pPr>
        <w:pStyle w:val="Heading3"/>
      </w:pPr>
      <w:bookmarkStart w:id="31" w:name="_Toc532319955"/>
      <w:bookmarkStart w:id="32" w:name="_Toc13151685"/>
      <w:r>
        <w:t>6</w:t>
      </w:r>
      <w:r w:rsidRPr="00A366F3">
        <w:t>.</w:t>
      </w:r>
      <w:r>
        <w:t>3</w:t>
      </w:r>
      <w:r w:rsidRPr="00A366F3">
        <w:t>.1</w:t>
      </w:r>
      <w:r w:rsidRPr="00A366F3">
        <w:tab/>
        <w:t>Common requirements and recommendations</w:t>
      </w:r>
      <w:bookmarkEnd w:id="32"/>
    </w:p>
    <w:p w14:paraId="5FE73401" w14:textId="334611C0" w:rsidR="00733E7A" w:rsidRDefault="00733E7A" w:rsidP="00733E7A">
      <w:pPr>
        <w:pStyle w:val="Heading4"/>
      </w:pPr>
      <w:bookmarkStart w:id="33" w:name="_Toc13151686"/>
      <w:r>
        <w:t>6.</w:t>
      </w:r>
      <w:r>
        <w:t>3</w:t>
      </w:r>
      <w:r>
        <w:t>.1.1</w:t>
      </w:r>
      <w:r>
        <w:tab/>
        <w:t>Bitstream Requirements</w:t>
      </w:r>
      <w:bookmarkEnd w:id="33"/>
    </w:p>
    <w:p w14:paraId="43C2E780" w14:textId="0D1F0494" w:rsidR="00733E7A" w:rsidRPr="00F86E27" w:rsidRDefault="00733E7A" w:rsidP="00733E7A">
      <w:pPr>
        <w:pStyle w:val="Heading4"/>
      </w:pPr>
      <w:bookmarkStart w:id="34" w:name="_Toc13151687"/>
      <w:r>
        <w:t>6.</w:t>
      </w:r>
      <w:r>
        <w:t>3</w:t>
      </w:r>
      <w:r>
        <w:t>.1.2</w:t>
      </w:r>
      <w:r>
        <w:tab/>
        <w:t>Receiver Requirements</w:t>
      </w:r>
      <w:bookmarkEnd w:id="34"/>
    </w:p>
    <w:p w14:paraId="2737EAE0" w14:textId="20554026" w:rsidR="00733E7A" w:rsidRDefault="00733E7A" w:rsidP="00733E7A">
      <w:pPr>
        <w:pStyle w:val="Heading3"/>
      </w:pPr>
      <w:bookmarkStart w:id="35" w:name="_Toc13151688"/>
      <w:r>
        <w:t>6</w:t>
      </w:r>
      <w:r w:rsidRPr="00A366F3">
        <w:t>.</w:t>
      </w:r>
      <w:r>
        <w:t>3</w:t>
      </w:r>
      <w:r w:rsidRPr="00A366F3">
        <w:t>.</w:t>
      </w:r>
      <w:r>
        <w:t>2</w:t>
      </w:r>
      <w:r w:rsidRPr="00A366F3">
        <w:tab/>
      </w:r>
      <w:r>
        <w:t>&lt;</w:t>
      </w:r>
      <w:r w:rsidR="00E828CE">
        <w:t>AAC</w:t>
      </w:r>
      <w:r>
        <w:t>&gt;</w:t>
      </w:r>
      <w:bookmarkEnd w:id="35"/>
    </w:p>
    <w:p w14:paraId="273A50E5" w14:textId="0CD1BB19" w:rsidR="00733E7A" w:rsidRDefault="00733E7A" w:rsidP="00733E7A">
      <w:pPr>
        <w:pStyle w:val="Heading4"/>
      </w:pPr>
      <w:bookmarkStart w:id="36" w:name="_Toc13151689"/>
      <w:r>
        <w:t>6.</w:t>
      </w:r>
      <w:r>
        <w:t>3</w:t>
      </w:r>
      <w:r>
        <w:t>.2.1</w:t>
      </w:r>
      <w:r>
        <w:tab/>
        <w:t>Bitstream Requirements</w:t>
      </w:r>
      <w:bookmarkEnd w:id="36"/>
    </w:p>
    <w:p w14:paraId="033E198B" w14:textId="47D93FDD" w:rsidR="00733E7A" w:rsidRPr="00F86E27" w:rsidRDefault="00733E7A" w:rsidP="00733E7A">
      <w:pPr>
        <w:pStyle w:val="Heading4"/>
      </w:pPr>
      <w:bookmarkStart w:id="37" w:name="_Toc13151690"/>
      <w:r>
        <w:t>6.</w:t>
      </w:r>
      <w:r>
        <w:t>3</w:t>
      </w:r>
      <w:r>
        <w:t>.2.2</w:t>
      </w:r>
      <w:r>
        <w:tab/>
        <w:t>Receiver Requirements</w:t>
      </w:r>
      <w:bookmarkEnd w:id="37"/>
    </w:p>
    <w:p w14:paraId="2C112BE4" w14:textId="0385114C" w:rsidR="008420A6" w:rsidRDefault="001E3732" w:rsidP="008420A6">
      <w:pPr>
        <w:pStyle w:val="Heading1"/>
      </w:pPr>
      <w:bookmarkStart w:id="38" w:name="_Toc13151691"/>
      <w:r>
        <w:t>7</w:t>
      </w:r>
      <w:r w:rsidR="008420A6" w:rsidRPr="00A366F3">
        <w:tab/>
        <w:t xml:space="preserve">Mapping to </w:t>
      </w:r>
      <w:r w:rsidR="00472C67">
        <w:t>5GMS</w:t>
      </w:r>
      <w:r w:rsidR="008420A6" w:rsidRPr="00A366F3">
        <w:t xml:space="preserve"> delivery</w:t>
      </w:r>
      <w:bookmarkEnd w:id="31"/>
      <w:bookmarkEnd w:id="38"/>
      <w:r w:rsidR="008420A6" w:rsidRPr="00A366F3">
        <w:t xml:space="preserve"> </w:t>
      </w:r>
    </w:p>
    <w:p w14:paraId="158FF6A1" w14:textId="7E0FC443" w:rsidR="00A541C1" w:rsidRDefault="001E3732" w:rsidP="00A541C1">
      <w:pPr>
        <w:pStyle w:val="Heading2"/>
      </w:pPr>
      <w:bookmarkStart w:id="39" w:name="_Toc532319956"/>
      <w:bookmarkStart w:id="40" w:name="_Toc13151692"/>
      <w:r>
        <w:t>7</w:t>
      </w:r>
      <w:r w:rsidR="00A541C1" w:rsidRPr="00A366F3">
        <w:t>.1</w:t>
      </w:r>
      <w:r w:rsidR="00A541C1" w:rsidRPr="00A366F3">
        <w:tab/>
      </w:r>
      <w:bookmarkEnd w:id="39"/>
      <w:r w:rsidR="00C21312">
        <w:t>Introduction</w:t>
      </w:r>
      <w:bookmarkEnd w:id="40"/>
    </w:p>
    <w:p w14:paraId="674CE131" w14:textId="5525F25C" w:rsidR="00F166C7" w:rsidRDefault="00F166C7" w:rsidP="00C21312">
      <w:r>
        <w:t xml:space="preserve">&lt;Combination of </w:t>
      </w:r>
      <w:r w:rsidR="00AE3D02">
        <w:t>Operation Points and Encapsulation&gt;</w:t>
      </w:r>
    </w:p>
    <w:p w14:paraId="5D039935" w14:textId="4A52D89D" w:rsidR="00C21312" w:rsidRDefault="005A6595" w:rsidP="00C21312">
      <w:r>
        <w:t>&lt;File Format encapsulation&gt;</w:t>
      </w:r>
    </w:p>
    <w:p w14:paraId="02652904" w14:textId="5E6F1443" w:rsidR="005A6595" w:rsidRDefault="005A6595" w:rsidP="00C21312">
      <w:r>
        <w:t>&lt;</w:t>
      </w:r>
      <w:r w:rsidR="003370AE">
        <w:t>Representation Formats</w:t>
      </w:r>
      <w:r>
        <w:t>&gt;</w:t>
      </w:r>
    </w:p>
    <w:p w14:paraId="724C6BE7" w14:textId="5F9FACE4" w:rsidR="003370AE" w:rsidRDefault="003370AE" w:rsidP="003370AE">
      <w:r>
        <w:t>&lt;Adaptation Sets&gt;</w:t>
      </w:r>
    </w:p>
    <w:p w14:paraId="0BB892A7" w14:textId="2E710CA3" w:rsidR="003370AE" w:rsidRDefault="003370AE" w:rsidP="003370AE">
      <w:r>
        <w:t>&lt;</w:t>
      </w:r>
      <w:r w:rsidR="00F55775">
        <w:t xml:space="preserve">MPD </w:t>
      </w:r>
      <w:proofErr w:type="spellStart"/>
      <w:r w:rsidR="00F55775">
        <w:t>Signaling</w:t>
      </w:r>
      <w:proofErr w:type="spellEnd"/>
      <w:r>
        <w:t>&gt;</w:t>
      </w:r>
    </w:p>
    <w:p w14:paraId="136D3F1A" w14:textId="714A1C69" w:rsidR="00A817F6" w:rsidRDefault="00A817F6" w:rsidP="00A817F6">
      <w:pPr>
        <w:pStyle w:val="Heading2"/>
      </w:pPr>
      <w:bookmarkStart w:id="41" w:name="_Toc532319960"/>
      <w:bookmarkStart w:id="42" w:name="_Toc13151693"/>
      <w:r w:rsidRPr="00A366F3">
        <w:lastRenderedPageBreak/>
        <w:t>5.2</w:t>
      </w:r>
      <w:r w:rsidRPr="00A366F3">
        <w:tab/>
      </w:r>
      <w:r>
        <w:t>AMR</w:t>
      </w:r>
      <w:r w:rsidRPr="00A366F3">
        <w:t xml:space="preserve"> </w:t>
      </w:r>
      <w:bookmarkEnd w:id="41"/>
      <w:r w:rsidR="00F166C7">
        <w:t>Profiles</w:t>
      </w:r>
      <w:bookmarkEnd w:id="42"/>
    </w:p>
    <w:p w14:paraId="34A80E88" w14:textId="3B1F19C0" w:rsidR="00F166C7" w:rsidRDefault="00F166C7" w:rsidP="00F166C7">
      <w:pPr>
        <w:pStyle w:val="Heading2"/>
      </w:pPr>
      <w:bookmarkStart w:id="43" w:name="_Toc13151694"/>
      <w:r w:rsidRPr="00A366F3">
        <w:t>5.</w:t>
      </w:r>
      <w:r>
        <w:t>3</w:t>
      </w:r>
      <w:r w:rsidRPr="00A366F3">
        <w:tab/>
      </w:r>
      <w:r>
        <w:t>EVS</w:t>
      </w:r>
      <w:r w:rsidRPr="00A366F3">
        <w:t xml:space="preserve"> </w:t>
      </w:r>
      <w:r>
        <w:t>Profiles</w:t>
      </w:r>
      <w:bookmarkEnd w:id="43"/>
    </w:p>
    <w:p w14:paraId="56E53BAF" w14:textId="5908F50A" w:rsidR="00AE3D02" w:rsidRPr="00AE3D02" w:rsidRDefault="00AE3D02" w:rsidP="00A27D79">
      <w:pPr>
        <w:pStyle w:val="Heading2"/>
      </w:pPr>
      <w:bookmarkStart w:id="44" w:name="_Toc13151695"/>
      <w:r w:rsidRPr="00A366F3">
        <w:t>5.</w:t>
      </w:r>
      <w:r>
        <w:t>4</w:t>
      </w:r>
      <w:r w:rsidRPr="00A366F3">
        <w:tab/>
      </w:r>
      <w:r>
        <w:t>AAC</w:t>
      </w:r>
      <w:r w:rsidRPr="00A366F3">
        <w:t xml:space="preserve"> </w:t>
      </w:r>
      <w:r>
        <w:t>Profiles</w:t>
      </w:r>
      <w:bookmarkEnd w:id="44"/>
    </w:p>
    <w:p w14:paraId="332BA54E" w14:textId="77777777" w:rsidR="00AE3D02" w:rsidRPr="00AE3D02" w:rsidRDefault="00AE3D02" w:rsidP="00AE3D02"/>
    <w:p w14:paraId="59E8D8AE" w14:textId="77777777" w:rsidR="00054621" w:rsidRPr="00A366F3" w:rsidRDefault="00054621" w:rsidP="00054621">
      <w:pPr>
        <w:pStyle w:val="Heading8"/>
      </w:pPr>
      <w:bookmarkStart w:id="45" w:name="_Toc532320005"/>
      <w:bookmarkStart w:id="46" w:name="_Toc13151696"/>
      <w:r w:rsidRPr="00A366F3">
        <w:t xml:space="preserve">Annex </w:t>
      </w:r>
      <w:r>
        <w:t>A</w:t>
      </w:r>
      <w:r w:rsidRPr="00A366F3">
        <w:t xml:space="preserve"> (informative):</w:t>
      </w:r>
      <w:r w:rsidRPr="00A366F3">
        <w:br/>
      </w:r>
      <w:r>
        <w:rPr>
          <w:noProof/>
        </w:rPr>
        <w:t>Registration Information</w:t>
      </w:r>
      <w:bookmarkEnd w:id="45"/>
      <w:bookmarkEnd w:id="46"/>
    </w:p>
    <w:p w14:paraId="54CD6546" w14:textId="77777777" w:rsidR="00054621" w:rsidRDefault="00054621" w:rsidP="00054621">
      <w:pPr>
        <w:pStyle w:val="Heading1"/>
      </w:pPr>
      <w:bookmarkStart w:id="47" w:name="_Toc532320006"/>
      <w:bookmarkStart w:id="48" w:name="_Toc13151697"/>
      <w:r>
        <w:t>A.1</w:t>
      </w:r>
      <w:r>
        <w:tab/>
        <w:t>3GPP Registered URIs</w:t>
      </w:r>
      <w:bookmarkEnd w:id="47"/>
      <w:bookmarkEnd w:id="48"/>
    </w:p>
    <w:p w14:paraId="66B31501" w14:textId="77777777" w:rsidR="00054621" w:rsidRDefault="00054621" w:rsidP="00054621">
      <w:r>
        <w:t xml:space="preserve">The clause documents the registered URIs in this specification following the process in </w:t>
      </w:r>
      <w:hyperlink r:id="rId11"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49" w:name="tab_qm_initial_playout"/>
      <w:r w:rsidRPr="00CC1F51">
        <w:rPr>
          <w:rFonts w:cs="Courier New"/>
        </w:rPr>
        <w:t xml:space="preserve">Table </w:t>
      </w:r>
      <w:bookmarkEnd w:id="49"/>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36"/>
        <w:gridCol w:w="2364"/>
        <w:gridCol w:w="1406"/>
        <w:gridCol w:w="2077"/>
        <w:gridCol w:w="1048"/>
      </w:tblGrid>
      <w:tr w:rsidR="00054621" w:rsidRPr="00CC1F51" w14:paraId="4AF87360" w14:textId="77777777" w:rsidTr="00D36CE2">
        <w:trPr>
          <w:jc w:val="center"/>
        </w:trPr>
        <w:tc>
          <w:tcPr>
            <w:tcW w:w="2682"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520"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47"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56"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054621" w:rsidRPr="00CC1F51" w14:paraId="06FF3229" w14:textId="77777777" w:rsidTr="00D36CE2">
        <w:trPr>
          <w:jc w:val="center"/>
        </w:trPr>
        <w:tc>
          <w:tcPr>
            <w:tcW w:w="2682" w:type="dxa"/>
            <w:shd w:val="clear" w:color="auto" w:fill="FFFFFF"/>
          </w:tcPr>
          <w:p w14:paraId="386F11CD" w14:textId="749AB475" w:rsidR="00054621" w:rsidRPr="00CC1F51" w:rsidRDefault="007C6DC5" w:rsidP="00D36CE2">
            <w:pPr>
              <w:pStyle w:val="TAL"/>
              <w:jc w:val="center"/>
              <w:rPr>
                <w:rFonts w:ascii="Courier New" w:eastAsia="MS Mincho" w:hAnsi="Courier New" w:cs="Courier New"/>
                <w:lang w:eastAsia="ja-JP"/>
              </w:rPr>
            </w:pPr>
            <w:r>
              <w:rPr>
                <w:rFonts w:ascii="Courier New" w:hAnsi="Courier New" w:cs="Courier New"/>
              </w:rPr>
              <w:t>&lt;</w:t>
            </w:r>
            <w:r w:rsidR="00054621" w:rsidRPr="00A366F3">
              <w:rPr>
                <w:rFonts w:ascii="Courier New" w:hAnsi="Courier New" w:cs="Courier New"/>
              </w:rPr>
              <w:t>urn:3GPP:</w:t>
            </w:r>
            <w:r>
              <w:rPr>
                <w:rFonts w:ascii="Courier New" w:hAnsi="Courier New" w:cs="Courier New"/>
              </w:rPr>
              <w:t>26117</w:t>
            </w:r>
            <w:r w:rsidR="00054621" w:rsidRPr="00A366F3">
              <w:rPr>
                <w:rFonts w:ascii="Courier New" w:hAnsi="Courier New" w:cs="Courier New"/>
              </w:rPr>
              <w:t>:</w:t>
            </w:r>
            <w:r>
              <w:rPr>
                <w:rFonts w:ascii="Courier New" w:hAnsi="Courier New" w:cs="Courier New"/>
              </w:rPr>
              <w:t>mp</w:t>
            </w:r>
            <w:r w:rsidR="00054621" w:rsidRPr="00A366F3">
              <w:rPr>
                <w:rFonts w:ascii="Courier New" w:hAnsi="Courier New" w:cs="Courier New"/>
              </w:rPr>
              <w:t>:</w:t>
            </w:r>
            <w:r>
              <w:rPr>
                <w:rFonts w:ascii="Courier New" w:hAnsi="Courier New" w:cs="Courier New"/>
              </w:rPr>
              <w:t>name&gt;</w:t>
            </w:r>
          </w:p>
        </w:tc>
        <w:tc>
          <w:tcPr>
            <w:tcW w:w="2520" w:type="dxa"/>
            <w:shd w:val="clear" w:color="auto" w:fill="FFFFFF"/>
          </w:tcPr>
          <w:p w14:paraId="180ABCD8" w14:textId="712BD982" w:rsidR="00054621" w:rsidRPr="00CC1F51" w:rsidRDefault="00054621" w:rsidP="00D36CE2">
            <w:pPr>
              <w:pStyle w:val="TAL"/>
              <w:jc w:val="center"/>
              <w:rPr>
                <w:rFonts w:ascii="Courier New" w:eastAsia="MS Mincho" w:hAnsi="Courier New" w:cs="Courier New"/>
                <w:lang w:eastAsia="ja-JP"/>
              </w:rPr>
            </w:pPr>
          </w:p>
        </w:tc>
        <w:tc>
          <w:tcPr>
            <w:tcW w:w="1447" w:type="dxa"/>
            <w:shd w:val="clear" w:color="auto" w:fill="FFFFFF"/>
          </w:tcPr>
          <w:p w14:paraId="6EFB5600" w14:textId="69F08C0A" w:rsidR="00054621" w:rsidRPr="00CC1F51" w:rsidRDefault="00054621" w:rsidP="00D36CE2">
            <w:pPr>
              <w:pStyle w:val="TAL"/>
              <w:jc w:val="center"/>
              <w:rPr>
                <w:rFonts w:eastAsia="MS Mincho"/>
                <w:lang w:eastAsia="ja-JP"/>
              </w:rPr>
            </w:pPr>
            <w:r>
              <w:rPr>
                <w:rFonts w:eastAsia="MS Mincho"/>
                <w:lang w:eastAsia="ja-JP"/>
              </w:rPr>
              <w:t>TS 26.11</w:t>
            </w:r>
            <w:r w:rsidR="006D3B5B">
              <w:rPr>
                <w:rFonts w:eastAsia="MS Mincho"/>
                <w:lang w:eastAsia="ja-JP"/>
              </w:rPr>
              <w:t>7</w:t>
            </w:r>
            <w:r>
              <w:rPr>
                <w:rFonts w:eastAsia="MS Mincho"/>
                <w:lang w:eastAsia="ja-JP"/>
              </w:rPr>
              <w:t xml:space="preserve">, clause </w:t>
            </w:r>
            <w:r w:rsidR="006D3B5B">
              <w:rPr>
                <w:rFonts w:eastAsia="MS Mincho"/>
                <w:lang w:eastAsia="ja-JP"/>
              </w:rPr>
              <w:t>XXX</w:t>
            </w:r>
            <w:r>
              <w:rPr>
                <w:rFonts w:eastAsia="MS Mincho"/>
                <w:lang w:eastAsia="ja-JP"/>
              </w:rPr>
              <w:t xml:space="preserve"> </w:t>
            </w:r>
          </w:p>
        </w:tc>
        <w:tc>
          <w:tcPr>
            <w:tcW w:w="2077" w:type="dxa"/>
            <w:shd w:val="clear" w:color="auto" w:fill="FFFFFF"/>
          </w:tcPr>
          <w:p w14:paraId="3B1F2C4C" w14:textId="77777777" w:rsidR="00054621" w:rsidRDefault="00054621" w:rsidP="00D36CE2">
            <w:pPr>
              <w:pStyle w:val="TAL"/>
              <w:jc w:val="center"/>
            </w:pPr>
            <w:r>
              <w:t>Thomas Stockhammer</w:t>
            </w:r>
          </w:p>
          <w:p w14:paraId="35F32179" w14:textId="77777777" w:rsidR="00054621" w:rsidRPr="00CC1F51" w:rsidRDefault="00054621" w:rsidP="00D36CE2">
            <w:pPr>
              <w:pStyle w:val="TAL"/>
              <w:jc w:val="center"/>
            </w:pPr>
            <w:r>
              <w:t>tsto@qti.qualcomm.com</w:t>
            </w:r>
          </w:p>
        </w:tc>
        <w:tc>
          <w:tcPr>
            <w:tcW w:w="1056" w:type="dxa"/>
            <w:shd w:val="clear" w:color="auto" w:fill="FFFFFF"/>
          </w:tcPr>
          <w:p w14:paraId="4B57EBD5" w14:textId="77777777" w:rsidR="00054621" w:rsidRPr="00CC1F51" w:rsidRDefault="00054621" w:rsidP="00D36CE2">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50" w:name="historyclause"/>
      <w:bookmarkStart w:id="51" w:name="_Toc13151698"/>
      <w:r w:rsidR="00080512" w:rsidRPr="004D3578">
        <w:lastRenderedPageBreak/>
        <w:t>Annex &lt;X&gt; (informative):</w:t>
      </w:r>
      <w:r w:rsidR="00080512" w:rsidRPr="004D3578">
        <w:br/>
        <w:t>Change history</w:t>
      </w:r>
      <w:bookmarkEnd w:id="51"/>
    </w:p>
    <w:bookmarkEnd w:id="50"/>
    <w:p w14:paraId="42CD667F"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C72833">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3C3971" w:rsidRPr="00235394" w14:paraId="1F2324B1" w14:textId="77777777" w:rsidTr="00C72833">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53F5675" w14:textId="77777777" w:rsidTr="00C72833">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875EED" w:rsidRPr="006B0D02" w14:paraId="66038005" w14:textId="77777777" w:rsidTr="00C72833">
        <w:tc>
          <w:tcPr>
            <w:tcW w:w="800" w:type="dxa"/>
            <w:shd w:val="solid" w:color="FFFFFF" w:fill="auto"/>
          </w:tcPr>
          <w:p w14:paraId="39E479AE" w14:textId="77777777" w:rsidR="00875EED" w:rsidRDefault="00875EED" w:rsidP="00C72833">
            <w:pPr>
              <w:pStyle w:val="TAC"/>
              <w:rPr>
                <w:sz w:val="16"/>
                <w:szCs w:val="16"/>
              </w:rPr>
            </w:pPr>
          </w:p>
        </w:tc>
        <w:tc>
          <w:tcPr>
            <w:tcW w:w="800" w:type="dxa"/>
            <w:shd w:val="solid" w:color="FFFFFF" w:fill="auto"/>
          </w:tcPr>
          <w:p w14:paraId="0D1CE460" w14:textId="77777777" w:rsidR="00875EED" w:rsidRDefault="00875EED" w:rsidP="00C72833">
            <w:pPr>
              <w:pStyle w:val="TAC"/>
              <w:rPr>
                <w:sz w:val="16"/>
                <w:szCs w:val="16"/>
              </w:rPr>
            </w:pPr>
          </w:p>
        </w:tc>
        <w:tc>
          <w:tcPr>
            <w:tcW w:w="1094" w:type="dxa"/>
            <w:shd w:val="solid" w:color="FFFFFF" w:fill="auto"/>
          </w:tcPr>
          <w:p w14:paraId="2871FA63" w14:textId="77777777" w:rsidR="00875EED" w:rsidRDefault="00875EED" w:rsidP="00C72833">
            <w:pPr>
              <w:pStyle w:val="TAC"/>
              <w:rPr>
                <w:sz w:val="16"/>
                <w:szCs w:val="16"/>
              </w:rPr>
            </w:pP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77777777" w:rsidR="00875EED" w:rsidRDefault="00875EED" w:rsidP="00C72833">
            <w:pPr>
              <w:pStyle w:val="TAL"/>
              <w:rPr>
                <w:sz w:val="16"/>
                <w:szCs w:val="16"/>
              </w:rPr>
            </w:pPr>
          </w:p>
        </w:tc>
        <w:tc>
          <w:tcPr>
            <w:tcW w:w="708" w:type="dxa"/>
            <w:shd w:val="solid" w:color="FFFFFF" w:fill="auto"/>
          </w:tcPr>
          <w:p w14:paraId="1F99B00C" w14:textId="77777777" w:rsidR="00875EED" w:rsidRDefault="00875EED" w:rsidP="00C72833">
            <w:pPr>
              <w:pStyle w:val="TAC"/>
              <w:rPr>
                <w:sz w:val="16"/>
                <w:szCs w:val="16"/>
              </w:rPr>
            </w:pPr>
          </w:p>
        </w:tc>
      </w:tr>
    </w:tbl>
    <w:p w14:paraId="2F531A7B" w14:textId="77777777" w:rsidR="00080512" w:rsidRDefault="00080512">
      <w:bookmarkStart w:id="52" w:name="_GoBack"/>
      <w:bookmarkEnd w:id="52"/>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70879" w14:textId="77777777" w:rsidR="001D069B" w:rsidRDefault="001D069B">
      <w:r>
        <w:separator/>
      </w:r>
    </w:p>
  </w:endnote>
  <w:endnote w:type="continuationSeparator" w:id="0">
    <w:p w14:paraId="78DF0744" w14:textId="77777777" w:rsidR="001D069B" w:rsidRDefault="001D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EAD30" w14:textId="77777777" w:rsidR="001D069B" w:rsidRDefault="001D069B">
      <w:r>
        <w:separator/>
      </w:r>
    </w:p>
  </w:footnote>
  <w:footnote w:type="continuationSeparator" w:id="0">
    <w:p w14:paraId="44780706" w14:textId="77777777" w:rsidR="001D069B" w:rsidRDefault="001D0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2ACFF13A"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847">
      <w:rPr>
        <w:rFonts w:ascii="Arial" w:hAnsi="Arial" w:cs="Arial"/>
        <w:b/>
        <w:noProof/>
        <w:sz w:val="18"/>
        <w:szCs w:val="18"/>
      </w:rPr>
      <w:t>3GPP TS 26.117 V0.0.2 (2019-07)</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114F09C2"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2847">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51834"/>
    <w:rsid w:val="00054621"/>
    <w:rsid w:val="00054A22"/>
    <w:rsid w:val="00062023"/>
    <w:rsid w:val="000655A6"/>
    <w:rsid w:val="00080512"/>
    <w:rsid w:val="000B0E70"/>
    <w:rsid w:val="000C47C3"/>
    <w:rsid w:val="000D58AB"/>
    <w:rsid w:val="00125014"/>
    <w:rsid w:val="00126FA5"/>
    <w:rsid w:val="00133525"/>
    <w:rsid w:val="00147721"/>
    <w:rsid w:val="0016518F"/>
    <w:rsid w:val="001A14E2"/>
    <w:rsid w:val="001A4C42"/>
    <w:rsid w:val="001C21C3"/>
    <w:rsid w:val="001D02C2"/>
    <w:rsid w:val="001D069B"/>
    <w:rsid w:val="001E3732"/>
    <w:rsid w:val="001F0C1D"/>
    <w:rsid w:val="001F1132"/>
    <w:rsid w:val="001F168B"/>
    <w:rsid w:val="002347A2"/>
    <w:rsid w:val="00236DBB"/>
    <w:rsid w:val="00241E8A"/>
    <w:rsid w:val="002556E9"/>
    <w:rsid w:val="00264A6A"/>
    <w:rsid w:val="00264E93"/>
    <w:rsid w:val="002675F0"/>
    <w:rsid w:val="002B6339"/>
    <w:rsid w:val="002E00EE"/>
    <w:rsid w:val="002F19DD"/>
    <w:rsid w:val="003172DC"/>
    <w:rsid w:val="003370AE"/>
    <w:rsid w:val="0035462D"/>
    <w:rsid w:val="00366EB4"/>
    <w:rsid w:val="003765B8"/>
    <w:rsid w:val="003802E9"/>
    <w:rsid w:val="003A27C2"/>
    <w:rsid w:val="003C3971"/>
    <w:rsid w:val="003D3278"/>
    <w:rsid w:val="003D33D8"/>
    <w:rsid w:val="00423334"/>
    <w:rsid w:val="004345EC"/>
    <w:rsid w:val="004719F7"/>
    <w:rsid w:val="00472C67"/>
    <w:rsid w:val="00474B24"/>
    <w:rsid w:val="00483E90"/>
    <w:rsid w:val="004D3578"/>
    <w:rsid w:val="004E213A"/>
    <w:rsid w:val="004F0988"/>
    <w:rsid w:val="004F3340"/>
    <w:rsid w:val="00500A17"/>
    <w:rsid w:val="00503D39"/>
    <w:rsid w:val="005136A5"/>
    <w:rsid w:val="005153B4"/>
    <w:rsid w:val="00530A86"/>
    <w:rsid w:val="0053388B"/>
    <w:rsid w:val="00535773"/>
    <w:rsid w:val="005418B9"/>
    <w:rsid w:val="00543E6C"/>
    <w:rsid w:val="00565087"/>
    <w:rsid w:val="005909FF"/>
    <w:rsid w:val="00594D51"/>
    <w:rsid w:val="005A6595"/>
    <w:rsid w:val="005D2E01"/>
    <w:rsid w:val="005D7526"/>
    <w:rsid w:val="00602847"/>
    <w:rsid w:val="00602AEA"/>
    <w:rsid w:val="00612035"/>
    <w:rsid w:val="00614FDF"/>
    <w:rsid w:val="0063543D"/>
    <w:rsid w:val="00646E19"/>
    <w:rsid w:val="00647114"/>
    <w:rsid w:val="00664B9E"/>
    <w:rsid w:val="006A2CA5"/>
    <w:rsid w:val="006A323F"/>
    <w:rsid w:val="006B30D0"/>
    <w:rsid w:val="006C3D95"/>
    <w:rsid w:val="006D07CD"/>
    <w:rsid w:val="006D3B5B"/>
    <w:rsid w:val="006E5C86"/>
    <w:rsid w:val="00713C44"/>
    <w:rsid w:val="00721A20"/>
    <w:rsid w:val="00733E7A"/>
    <w:rsid w:val="00734A5B"/>
    <w:rsid w:val="0074026F"/>
    <w:rsid w:val="007429F6"/>
    <w:rsid w:val="00744E76"/>
    <w:rsid w:val="00745B4F"/>
    <w:rsid w:val="00753BF2"/>
    <w:rsid w:val="00774DA4"/>
    <w:rsid w:val="00781F0F"/>
    <w:rsid w:val="007B5405"/>
    <w:rsid w:val="007B600E"/>
    <w:rsid w:val="007C2F6F"/>
    <w:rsid w:val="007C6DC5"/>
    <w:rsid w:val="007F0F4A"/>
    <w:rsid w:val="008028A4"/>
    <w:rsid w:val="0081211C"/>
    <w:rsid w:val="00830747"/>
    <w:rsid w:val="00840E17"/>
    <w:rsid w:val="008420A6"/>
    <w:rsid w:val="00854F34"/>
    <w:rsid w:val="00855A01"/>
    <w:rsid w:val="00875EED"/>
    <w:rsid w:val="008768CA"/>
    <w:rsid w:val="008815A6"/>
    <w:rsid w:val="0088391D"/>
    <w:rsid w:val="008B7CBB"/>
    <w:rsid w:val="008C1586"/>
    <w:rsid w:val="008C384C"/>
    <w:rsid w:val="008F3B8E"/>
    <w:rsid w:val="008F4190"/>
    <w:rsid w:val="00900E37"/>
    <w:rsid w:val="0090271F"/>
    <w:rsid w:val="00902E23"/>
    <w:rsid w:val="00902EA3"/>
    <w:rsid w:val="009114D7"/>
    <w:rsid w:val="0091348E"/>
    <w:rsid w:val="00917CCB"/>
    <w:rsid w:val="00942EC2"/>
    <w:rsid w:val="00964B1D"/>
    <w:rsid w:val="009827BD"/>
    <w:rsid w:val="009C4758"/>
    <w:rsid w:val="009C50FD"/>
    <w:rsid w:val="009F37B7"/>
    <w:rsid w:val="00A10F02"/>
    <w:rsid w:val="00A164B4"/>
    <w:rsid w:val="00A2329F"/>
    <w:rsid w:val="00A26956"/>
    <w:rsid w:val="00A27D79"/>
    <w:rsid w:val="00A3419D"/>
    <w:rsid w:val="00A53724"/>
    <w:rsid w:val="00A541C1"/>
    <w:rsid w:val="00A71ECF"/>
    <w:rsid w:val="00A73129"/>
    <w:rsid w:val="00A817F6"/>
    <w:rsid w:val="00A82346"/>
    <w:rsid w:val="00A92BA1"/>
    <w:rsid w:val="00AC6BC6"/>
    <w:rsid w:val="00AE3D02"/>
    <w:rsid w:val="00B027C3"/>
    <w:rsid w:val="00B02A85"/>
    <w:rsid w:val="00B15449"/>
    <w:rsid w:val="00B662E3"/>
    <w:rsid w:val="00B93086"/>
    <w:rsid w:val="00BA19ED"/>
    <w:rsid w:val="00BA4B8D"/>
    <w:rsid w:val="00BC0F7D"/>
    <w:rsid w:val="00BC1DA7"/>
    <w:rsid w:val="00BE3255"/>
    <w:rsid w:val="00BE71CC"/>
    <w:rsid w:val="00BF128E"/>
    <w:rsid w:val="00BF69BE"/>
    <w:rsid w:val="00BF7266"/>
    <w:rsid w:val="00C1496A"/>
    <w:rsid w:val="00C21312"/>
    <w:rsid w:val="00C33079"/>
    <w:rsid w:val="00C45231"/>
    <w:rsid w:val="00C72833"/>
    <w:rsid w:val="00C80F1D"/>
    <w:rsid w:val="00C93F40"/>
    <w:rsid w:val="00CA3D0C"/>
    <w:rsid w:val="00CA4C62"/>
    <w:rsid w:val="00D35508"/>
    <w:rsid w:val="00D57972"/>
    <w:rsid w:val="00D60169"/>
    <w:rsid w:val="00D675A9"/>
    <w:rsid w:val="00D738D6"/>
    <w:rsid w:val="00D755EB"/>
    <w:rsid w:val="00D87E00"/>
    <w:rsid w:val="00D9134D"/>
    <w:rsid w:val="00DA44B0"/>
    <w:rsid w:val="00DA46BE"/>
    <w:rsid w:val="00DA7A03"/>
    <w:rsid w:val="00DB1818"/>
    <w:rsid w:val="00DC309B"/>
    <w:rsid w:val="00DC4DA2"/>
    <w:rsid w:val="00DD4C17"/>
    <w:rsid w:val="00DF2B1F"/>
    <w:rsid w:val="00DF6277"/>
    <w:rsid w:val="00DF62CD"/>
    <w:rsid w:val="00E11DAF"/>
    <w:rsid w:val="00E13FF6"/>
    <w:rsid w:val="00E16509"/>
    <w:rsid w:val="00E230D9"/>
    <w:rsid w:val="00E36693"/>
    <w:rsid w:val="00E44582"/>
    <w:rsid w:val="00E705BC"/>
    <w:rsid w:val="00E77645"/>
    <w:rsid w:val="00E828CE"/>
    <w:rsid w:val="00E9471B"/>
    <w:rsid w:val="00EC4A25"/>
    <w:rsid w:val="00ED0266"/>
    <w:rsid w:val="00EE19B4"/>
    <w:rsid w:val="00EE6328"/>
    <w:rsid w:val="00F025A2"/>
    <w:rsid w:val="00F04712"/>
    <w:rsid w:val="00F1488B"/>
    <w:rsid w:val="00F166C7"/>
    <w:rsid w:val="00F22EC7"/>
    <w:rsid w:val="00F325C8"/>
    <w:rsid w:val="00F342EF"/>
    <w:rsid w:val="00F55775"/>
    <w:rsid w:val="00F60D01"/>
    <w:rsid w:val="00F62DAB"/>
    <w:rsid w:val="00F653B8"/>
    <w:rsid w:val="00F66C8F"/>
    <w:rsid w:val="00F86E27"/>
    <w:rsid w:val="00F97B2C"/>
    <w:rsid w:val="00FA0389"/>
    <w:rsid w:val="00FA1266"/>
    <w:rsid w:val="00FC1192"/>
    <w:rsid w:val="00FE11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ifications-groups/34-uniform-resource-name-urn-lis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40E83-DCBF-4133-9E19-9645C5C84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1241</Words>
  <Characters>8471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13</cp:revision>
  <cp:lastPrinted>2019-02-25T14:05:00Z</cp:lastPrinted>
  <dcterms:created xsi:type="dcterms:W3CDTF">2019-07-04T15:51:00Z</dcterms:created>
  <dcterms:modified xsi:type="dcterms:W3CDTF">2019-07-04T15:57:00Z</dcterms:modified>
</cp:coreProperties>
</file>